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Courier New" w:eastAsia="Times New Roman" w:hAnsi="Courier New" w:cs="Courier New"/>
          <w:color w:val="7F7F7F" w:themeColor="text1" w:themeTint="80"/>
          <w:sz w:val="32"/>
          <w:szCs w:val="32"/>
          <w:lang w:val="el-GR" w:eastAsia="el-GR"/>
        </w:rPr>
        <w:id w:val="18909477"/>
        <w:docPartObj>
          <w:docPartGallery w:val="Cover Pages"/>
          <w:docPartUnique/>
        </w:docPartObj>
      </w:sdtPr>
      <w:sdtEndPr>
        <w:rPr>
          <w:rFonts w:ascii="inherit" w:hAnsi="inherit"/>
          <w:color w:val="202124"/>
          <w:sz w:val="38"/>
          <w:szCs w:val="20"/>
        </w:rPr>
      </w:sdtEndPr>
      <w:sdtContent>
        <w:p w:rsidR="00C5144F" w:rsidRDefault="00800D88">
          <w:pPr>
            <w:jc w:val="right"/>
            <w:rPr>
              <w:rStyle w:val="y2iqfc"/>
              <w:rFonts w:ascii="inherit" w:hAnsi="inherit"/>
              <w:color w:val="202124"/>
              <w:sz w:val="38"/>
              <w:szCs w:val="38"/>
              <w:lang w:val="el-GR"/>
            </w:rPr>
          </w:pPr>
          <w:sdt>
            <w:sdtPr>
              <w:rPr>
                <w:sz w:val="32"/>
                <w:szCs w:val="32"/>
                <w:lang w:val="el-GR"/>
              </w:rPr>
              <w:alias w:val="Ημερομηνία"/>
              <w:id w:val="19000712"/>
              <w:placeholder>
                <w:docPart w:val="2DF6C0B55DEC4CCBB087EB0D42FBC4D2"/>
              </w:placeholder>
              <w:dataBinding w:prefixMappings="xmlns:ns0='http://schemas.microsoft.com/office/2006/coverPageProps'" w:xpath="/ns0:CoverPageProperties[1]/ns0:PublishDate[1]" w:storeItemID="{55AF091B-3C7A-41E3-B477-F2FDAA23CFDA}"/>
              <w:date>
                <w:dateFormat w:val="d/M/yyyy"/>
                <w:lid w:val="el-GR"/>
                <w:storeMappedDataAs w:val="dateTime"/>
                <w:calendar w:val="gregorian"/>
              </w:date>
            </w:sdtPr>
            <w:sdtContent>
              <w:r w:rsidR="000B0A9D" w:rsidRPr="00C5144F">
                <w:rPr>
                  <w:sz w:val="32"/>
                  <w:szCs w:val="32"/>
                </w:rPr>
                <w:t>2nd Gymnasium of Paianias</w:t>
              </w:r>
            </w:sdtContent>
          </w:sdt>
          <w:r w:rsidR="00C5144F" w:rsidRPr="00C5144F">
            <w:rPr>
              <w:rStyle w:val="y2iqfc"/>
              <w:rFonts w:ascii="inherit" w:hAnsi="inherit"/>
              <w:color w:val="202124"/>
              <w:sz w:val="38"/>
              <w:szCs w:val="38"/>
            </w:rPr>
            <w:t xml:space="preserve"> </w:t>
          </w:r>
        </w:p>
        <w:p w:rsidR="00C5144F" w:rsidRPr="00C5144F" w:rsidRDefault="00C5144F" w:rsidP="00C5144F">
          <w:pPr>
            <w:pStyle w:val="-HTML"/>
            <w:shd w:val="clear" w:color="auto" w:fill="F8F9FA"/>
            <w:spacing w:line="489" w:lineRule="atLeast"/>
            <w:rPr>
              <w:rFonts w:ascii="inherit" w:hAnsi="inherit"/>
              <w:sz w:val="32"/>
              <w:szCs w:val="32"/>
              <w:lang w:val="fr-FR"/>
            </w:rPr>
          </w:pPr>
          <w:r w:rsidRPr="00C5144F">
            <w:rPr>
              <w:rStyle w:val="y2iqfc"/>
              <w:rFonts w:ascii="inherit" w:hAnsi="inherit"/>
              <w:sz w:val="32"/>
              <w:szCs w:val="32"/>
              <w:lang w:val="fr-FR"/>
            </w:rPr>
            <w:t>Katerina Gialoumi</w:t>
          </w:r>
          <w:r w:rsidR="00800D88" w:rsidRPr="00800D88">
            <w:rPr>
              <w:noProof/>
              <w:sz w:val="32"/>
              <w:szCs w:val="32"/>
              <w:lang w:eastAsia="en-US"/>
            </w:rPr>
            <w:pict>
              <v:group id="_x0000_s1027" style="position:absolute;margin-left:0;margin-top:0;width:595.35pt;height:841.95pt;z-index:-251648000;mso-width-percent:1000;mso-height-percent:1000;mso-position-horizontal:center;mso-position-horizontal-relative:page;mso-position-vertical:center;mso-position-vertical-relative:page;mso-width-percent:1000;mso-height-percent:1000" coordsize="12240,15840" o:allowincell="f">
                <v:rect id="_x0000_s1028" style="position:absolute;width:12240;height:15840;mso-width-percent:1000;mso-height-percent:1000;mso-position-horizontal:center;mso-position-horizontal-relative:page;mso-position-vertical:top;mso-position-vertical-relative:page;mso-width-percent:1000;mso-height-percent:1000" fillcolor="#bf8f00 [2407]" stroked="f"/>
                <v:rect id="_x0000_s1029" style="position:absolute;left:612;top:638;width:11016;height:14564;mso-width-percent:900;mso-height-percent:920;mso-position-horizontal:center;mso-position-horizontal-relative:page;mso-position-vertical:center;mso-position-vertical-relative:page;mso-width-percent:900;mso-height-percent:920" fillcolor="white [3212]" stroked="f"/>
                <w10:wrap anchorx="page" anchory="page"/>
              </v:group>
            </w:pict>
          </w:r>
          <w:r w:rsidRPr="00C5144F">
            <w:rPr>
              <w:rStyle w:val="y2iqfc"/>
              <w:rFonts w:ascii="inherit" w:hAnsi="inherit"/>
              <w:sz w:val="32"/>
              <w:szCs w:val="32"/>
              <w:lang w:val="fr-FR"/>
            </w:rPr>
            <w:t>, Maria Panagiotopoulou,  Orsalia Polykala,</w:t>
          </w:r>
          <w:r w:rsidRPr="00C5144F">
            <w:rPr>
              <w:rStyle w:val="Char"/>
              <w:rFonts w:ascii="inherit" w:hAnsi="inherit"/>
              <w:sz w:val="32"/>
              <w:szCs w:val="32"/>
              <w:lang w:val="fr-FR"/>
            </w:rPr>
            <w:t xml:space="preserve"> </w:t>
          </w:r>
          <w:r w:rsidRPr="00C5144F">
            <w:rPr>
              <w:rStyle w:val="y2iqfc"/>
              <w:rFonts w:ascii="inherit" w:hAnsi="inherit"/>
              <w:sz w:val="32"/>
              <w:szCs w:val="32"/>
              <w:lang w:val="fr-FR"/>
            </w:rPr>
            <w:t>Yanni Sema</w:t>
          </w:r>
          <w:r w:rsidRPr="00C5144F">
            <w:rPr>
              <w:rStyle w:val="Char"/>
              <w:rFonts w:ascii="inherit" w:hAnsi="inherit"/>
              <w:sz w:val="32"/>
              <w:szCs w:val="32"/>
              <w:lang w:val="fr-FR"/>
            </w:rPr>
            <w:t xml:space="preserve"> </w:t>
          </w:r>
        </w:p>
        <w:p w:rsidR="00C5144F" w:rsidRPr="00C5144F" w:rsidRDefault="00C5144F" w:rsidP="00C5144F">
          <w:pPr>
            <w:pStyle w:val="-HTML"/>
            <w:shd w:val="clear" w:color="auto" w:fill="F8F9FA"/>
            <w:spacing w:line="489" w:lineRule="atLeast"/>
            <w:rPr>
              <w:rFonts w:ascii="inherit" w:hAnsi="inherit"/>
              <w:color w:val="202124"/>
              <w:sz w:val="38"/>
              <w:szCs w:val="38"/>
              <w:lang w:val="fr-FR"/>
            </w:rPr>
          </w:pPr>
          <w:r w:rsidRPr="00C5144F">
            <w:rPr>
              <w:rStyle w:val="y2iqfc"/>
              <w:rFonts w:ascii="inherit" w:hAnsi="inherit"/>
              <w:color w:val="202124"/>
              <w:sz w:val="38"/>
              <w:szCs w:val="38"/>
              <w:lang w:val="fr-FR"/>
            </w:rPr>
            <w:t xml:space="preserve"> </w:t>
          </w:r>
        </w:p>
        <w:p w:rsidR="000B0A9D" w:rsidRPr="00C5144F" w:rsidRDefault="000B0A9D">
          <w:pPr>
            <w:jc w:val="right"/>
            <w:rPr>
              <w:color w:val="7F7F7F" w:themeColor="text1" w:themeTint="80"/>
              <w:sz w:val="32"/>
              <w:szCs w:val="32"/>
              <w:lang w:val="fr-FR"/>
            </w:rPr>
          </w:pPr>
        </w:p>
        <w:tbl>
          <w:tblPr>
            <w:tblpPr w:leftFromText="187" w:rightFromText="187" w:horzAnchor="margin" w:tblpXSpec="center" w:tblpYSpec="bottom"/>
            <w:tblOverlap w:val="never"/>
            <w:tblW w:w="0" w:type="auto"/>
            <w:tblLook w:val="04A0"/>
          </w:tblPr>
          <w:tblGrid>
            <w:gridCol w:w="9576"/>
          </w:tblGrid>
          <w:tr w:rsidR="000B0A9D" w:rsidRPr="000B0A9D">
            <w:tc>
              <w:tcPr>
                <w:tcW w:w="9576" w:type="dxa"/>
              </w:tcPr>
              <w:p w:rsidR="000B0A9D" w:rsidRDefault="000B0A9D" w:rsidP="00C5144F">
                <w:pPr>
                  <w:pStyle w:val="a6"/>
                  <w:jc w:val="center"/>
                  <w:rPr>
                    <w:color w:val="7F7F7F" w:themeColor="text1" w:themeTint="80"/>
                    <w:sz w:val="32"/>
                    <w:szCs w:val="32"/>
                  </w:rPr>
                </w:pPr>
              </w:p>
            </w:tc>
          </w:tr>
        </w:tbl>
        <w:p w:rsidR="000B0A9D" w:rsidRDefault="00C5144F">
          <w:pPr>
            <w:jc w:val="right"/>
            <w:rPr>
              <w:color w:val="7F7F7F" w:themeColor="text1" w:themeTint="80"/>
              <w:sz w:val="32"/>
              <w:szCs w:val="32"/>
              <w:lang w:val="el-GR"/>
            </w:rPr>
          </w:pPr>
          <w:r>
            <w:rPr>
              <w:noProof/>
              <w:color w:val="7F7F7F" w:themeColor="text1" w:themeTint="80"/>
              <w:sz w:val="32"/>
              <w:szCs w:val="32"/>
              <w:lang w:val="el-GR" w:eastAsia="el-GR"/>
            </w:rPr>
            <w:drawing>
              <wp:anchor distT="0" distB="0" distL="114300" distR="114300" simplePos="0" relativeHeight="251671552" behindDoc="0" locked="0" layoutInCell="1" allowOverlap="1">
                <wp:simplePos x="0" y="0"/>
                <wp:positionH relativeFrom="margin">
                  <wp:posOffset>684530</wp:posOffset>
                </wp:positionH>
                <wp:positionV relativeFrom="paragraph">
                  <wp:posOffset>115570</wp:posOffset>
                </wp:positionV>
                <wp:extent cx="4988560" cy="2803525"/>
                <wp:effectExtent l="19050" t="0" r="2540" b="0"/>
                <wp:wrapSquare wrapText="bothSides"/>
                <wp:docPr id="3" name="Εικόνα 5" descr="Record Flooding: $40 Billion Of Damage In Pakistan As Monsoons Devastate  South A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cord Flooding: $40 Billion Of Damage In Pakistan As Monsoons Devastate  South Asia"/>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88560" cy="2803525"/>
                        </a:xfrm>
                        <a:prstGeom prst="rect">
                          <a:avLst/>
                        </a:prstGeom>
                        <a:noFill/>
                        <a:ln>
                          <a:noFill/>
                        </a:ln>
                      </pic:spPr>
                    </pic:pic>
                  </a:graphicData>
                </a:graphic>
              </wp:anchor>
            </w:drawing>
          </w:r>
        </w:p>
        <w:p w:rsidR="00C5144F" w:rsidRPr="00C5144F" w:rsidRDefault="00800D88" w:rsidP="00C5144F">
          <w:pPr>
            <w:pStyle w:val="-HTML"/>
            <w:shd w:val="clear" w:color="auto" w:fill="F8F9FA"/>
            <w:spacing w:line="489" w:lineRule="atLeast"/>
            <w:rPr>
              <w:rFonts w:ascii="inherit" w:hAnsi="inherit"/>
              <w:color w:val="202124"/>
              <w:sz w:val="38"/>
            </w:rPr>
          </w:pPr>
          <w:r w:rsidRPr="00800D88">
            <w:rPr>
              <w:noProof/>
              <w:color w:val="AEAAAA" w:themeColor="background2" w:themeShade="BF"/>
              <w:sz w:val="32"/>
              <w:szCs w:val="32"/>
              <w:lang w:eastAsia="en-US"/>
            </w:rPr>
            <w:pict>
              <v:rect id="_x0000_s1030" style="position:absolute;margin-left:30.6pt;margin-top:482pt;width:550.7pt;height:54.7pt;z-index:251669504;mso-width-percent:900;mso-position-horizontal-relative:page;mso-position-vertical-relative:page;mso-width-percent:900" o:allowincell="f" fillcolor="#a5a5a5 [2092]" stroked="f">
                <v:fill opacity="58982f"/>
                <v:textbox style="mso-next-textbox:#_x0000_s1030;mso-fit-shape-to-text:t" inset="18pt,0,18pt,0">
                  <w:txbxContent>
                    <w:tbl>
                      <w:tblPr>
                        <w:tblW w:w="5000" w:type="pct"/>
                        <w:tblCellMar>
                          <w:left w:w="360" w:type="dxa"/>
                          <w:right w:w="360" w:type="dxa"/>
                        </w:tblCellMar>
                        <w:tblLook w:val="04A0"/>
                      </w:tblPr>
                      <w:tblGrid>
                        <w:gridCol w:w="2815"/>
                        <w:gridCol w:w="8216"/>
                      </w:tblGrid>
                      <w:tr w:rsidR="000B0A9D" w:rsidRPr="000B0A9D">
                        <w:trPr>
                          <w:trHeight w:val="1080"/>
                        </w:trPr>
                        <w:sdt>
                          <w:sdtPr>
                            <w:rPr>
                              <w:smallCaps/>
                              <w:sz w:val="72"/>
                              <w:szCs w:val="72"/>
                            </w:rPr>
                            <w:alias w:val="Εταιρεία"/>
                            <w:id w:val="18909608"/>
                            <w:placeholder>
                              <w:docPart w:val="6BE3583B762E488D88F8EDB09349AE80"/>
                            </w:placeholder>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0B0A9D" w:rsidRDefault="00C5144F" w:rsidP="000B0A9D">
                                <w:pPr>
                                  <w:pStyle w:val="a6"/>
                                  <w:rPr>
                                    <w:smallCaps/>
                                    <w:sz w:val="40"/>
                                    <w:szCs w:val="40"/>
                                  </w:rPr>
                                </w:pPr>
                                <w:r>
                                  <w:rPr>
                                    <w:smallCaps/>
                                    <w:sz w:val="72"/>
                                    <w:szCs w:val="72"/>
                                  </w:rPr>
                                  <w:t>floods:</w:t>
                                </w:r>
                              </w:p>
                            </w:tc>
                          </w:sdtContent>
                        </w:sdt>
                        <w:sdt>
                          <w:sdtPr>
                            <w:rPr>
                              <w:rFonts w:eastAsiaTheme="minorHAnsi"/>
                              <w:b/>
                              <w:bCs/>
                              <w:i/>
                              <w:iCs/>
                              <w:sz w:val="68"/>
                              <w:szCs w:val="68"/>
                              <w:lang w:val="en-US"/>
                            </w:rPr>
                            <w:alias w:val="Τίτλος"/>
                            <w:id w:val="18909609"/>
                            <w:placeholder>
                              <w:docPart w:val="C8016B0183F04B5388187C4EC52AB401"/>
                            </w:placeholder>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0B0A9D" w:rsidRDefault="000B0A9D" w:rsidP="000B0A9D">
                                <w:pPr>
                                  <w:pStyle w:val="a6"/>
                                  <w:rPr>
                                    <w:smallCaps/>
                                    <w:color w:val="FFFFFF" w:themeColor="background1"/>
                                    <w:sz w:val="48"/>
                                    <w:szCs w:val="48"/>
                                  </w:rPr>
                                </w:pPr>
                                <w:r w:rsidRPr="000B0A9D">
                                  <w:rPr>
                                    <w:rFonts w:eastAsiaTheme="minorHAnsi"/>
                                    <w:b/>
                                    <w:bCs/>
                                    <w:i/>
                                    <w:iCs/>
                                    <w:sz w:val="68"/>
                                    <w:szCs w:val="68"/>
                                    <w:lang w:val="en-US"/>
                                  </w:rPr>
                                  <w:t>THE FLOOD OF THESSALIA</w:t>
                                </w:r>
                              </w:p>
                            </w:tc>
                          </w:sdtContent>
                        </w:sdt>
                      </w:tr>
                    </w:tbl>
                    <w:p w:rsidR="000B0A9D" w:rsidRDefault="000B0A9D">
                      <w:pPr>
                        <w:pStyle w:val="a6"/>
                        <w:spacing w:line="14" w:lineRule="exact"/>
                      </w:pPr>
                    </w:p>
                  </w:txbxContent>
                </v:textbox>
                <w10:wrap anchorx="page" anchory="page"/>
              </v:rect>
            </w:pict>
          </w:r>
          <w:r w:rsidR="00C5144F">
            <w:rPr>
              <w:noProof/>
              <w:color w:val="AEAAAA" w:themeColor="background2" w:themeShade="BF"/>
              <w:sz w:val="32"/>
              <w:szCs w:val="32"/>
            </w:rPr>
            <w:drawing>
              <wp:anchor distT="0" distB="0" distL="114300" distR="114300" simplePos="0" relativeHeight="251673600" behindDoc="0" locked="0" layoutInCell="1" allowOverlap="1">
                <wp:simplePos x="0" y="0"/>
                <wp:positionH relativeFrom="column">
                  <wp:posOffset>2520315</wp:posOffset>
                </wp:positionH>
                <wp:positionV relativeFrom="paragraph">
                  <wp:posOffset>5930900</wp:posOffset>
                </wp:positionV>
                <wp:extent cx="1313815" cy="689610"/>
                <wp:effectExtent l="19050" t="0" r="635" b="0"/>
                <wp:wrapSquare wrapText="bothSides"/>
                <wp:docPr id="4"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15"/>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13815" cy="689610"/>
                        </a:xfrm>
                        <a:prstGeom prst="rect">
                          <a:avLst/>
                        </a:prstGeom>
                      </pic:spPr>
                    </pic:pic>
                  </a:graphicData>
                </a:graphic>
              </wp:anchor>
            </w:drawing>
          </w:r>
          <w:r w:rsidR="000B0A9D" w:rsidRPr="000B0A9D">
            <w:rPr>
              <w:rFonts w:ascii="inherit" w:hAnsi="inherit"/>
              <w:color w:val="202124"/>
              <w:sz w:val="38"/>
            </w:rPr>
            <w:br w:type="page"/>
          </w:r>
        </w:p>
      </w:sdtContent>
    </w:sdt>
    <w:p w:rsidR="00C5144F" w:rsidRDefault="00C5144F" w:rsidP="00C5144F">
      <w:pPr>
        <w:pStyle w:val="-HTML"/>
        <w:shd w:val="clear" w:color="auto" w:fill="F8F9FA"/>
        <w:spacing w:line="489" w:lineRule="atLeast"/>
        <w:rPr>
          <w:rFonts w:ascii="inherit" w:hAnsi="inherit"/>
          <w:color w:val="202124"/>
          <w:sz w:val="38"/>
          <w:szCs w:val="38"/>
        </w:rPr>
      </w:pPr>
      <w:r w:rsidRPr="00C5144F">
        <w:rPr>
          <w:rStyle w:val="Char"/>
          <w:rFonts w:ascii="inherit" w:hAnsi="inherit"/>
          <w:color w:val="202124"/>
          <w:sz w:val="38"/>
          <w:szCs w:val="38"/>
        </w:rPr>
        <w:lastRenderedPageBreak/>
        <w:t xml:space="preserve"> </w:t>
      </w:r>
    </w:p>
    <w:p w:rsidR="000B0A9D" w:rsidRPr="00C5144F" w:rsidRDefault="000B0A9D">
      <w:pPr>
        <w:rPr>
          <w:rFonts w:ascii="inherit" w:eastAsia="Times New Roman" w:hAnsi="inherit" w:cs="Courier New"/>
          <w:color w:val="202124"/>
          <w:sz w:val="38"/>
          <w:lang w:val="el-GR" w:eastAsia="el-GR"/>
        </w:rPr>
      </w:pPr>
    </w:p>
    <w:p w:rsidR="00926940" w:rsidRPr="00C5144F" w:rsidRDefault="00C5144F" w:rsidP="00C514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9" w:lineRule="atLeast"/>
        <w:ind w:left="426"/>
        <w:rPr>
          <w:rFonts w:ascii="inherit" w:eastAsia="Times New Roman" w:hAnsi="inherit" w:cs="Courier New"/>
          <w:b/>
          <w:sz w:val="38"/>
          <w:szCs w:val="38"/>
          <w:lang w:val="el-GR" w:eastAsia="el-GR"/>
        </w:rPr>
      </w:pPr>
      <w:r w:rsidRPr="00C5144F">
        <w:rPr>
          <w:rFonts w:ascii="inherit" w:eastAsia="Times New Roman" w:hAnsi="inherit" w:cs="Courier New"/>
          <w:b/>
          <w:sz w:val="38"/>
          <w:lang w:eastAsia="el-GR"/>
        </w:rPr>
        <w:t>CONTENTS</w:t>
      </w:r>
      <w:r w:rsidRPr="00C5144F">
        <w:rPr>
          <w:rFonts w:ascii="inherit" w:eastAsia="Times New Roman" w:hAnsi="inherit" w:cs="Courier New"/>
          <w:b/>
          <w:sz w:val="38"/>
          <w:lang w:val="el-GR" w:eastAsia="el-GR"/>
        </w:rPr>
        <w:t>:</w:t>
      </w:r>
    </w:p>
    <w:p w:rsidR="00926940" w:rsidRPr="00C5144F" w:rsidRDefault="00926940" w:rsidP="00926940">
      <w:pPr>
        <w:pStyle w:val="a3"/>
        <w:ind w:left="2160"/>
        <w:jc w:val="both"/>
        <w:rPr>
          <w:sz w:val="32"/>
          <w:szCs w:val="32"/>
          <w:lang w:val="el-GR"/>
        </w:rPr>
      </w:pPr>
    </w:p>
    <w:p w:rsidR="00926940" w:rsidRPr="0011703E" w:rsidRDefault="00926940" w:rsidP="00926940">
      <w:pPr>
        <w:pStyle w:val="a3"/>
        <w:numPr>
          <w:ilvl w:val="0"/>
          <w:numId w:val="9"/>
        </w:numPr>
        <w:rPr>
          <w:sz w:val="32"/>
          <w:szCs w:val="32"/>
        </w:rPr>
      </w:pPr>
      <w:r w:rsidRPr="0011703E">
        <w:rPr>
          <w:sz w:val="32"/>
          <w:szCs w:val="32"/>
        </w:rPr>
        <w:t>WHAT</w:t>
      </w:r>
      <w:r w:rsidR="007C0A3C" w:rsidRPr="00C5144F">
        <w:rPr>
          <w:sz w:val="32"/>
          <w:szCs w:val="32"/>
          <w:lang w:val="el-GR"/>
        </w:rPr>
        <w:t>’</w:t>
      </w:r>
      <w:r w:rsidRPr="0011703E">
        <w:rPr>
          <w:sz w:val="32"/>
          <w:szCs w:val="32"/>
        </w:rPr>
        <w:t>S</w:t>
      </w:r>
      <w:r w:rsidRPr="00C5144F">
        <w:rPr>
          <w:sz w:val="32"/>
          <w:szCs w:val="32"/>
          <w:lang w:val="el-GR"/>
        </w:rPr>
        <w:t xml:space="preserve"> </w:t>
      </w:r>
      <w:r w:rsidRPr="0011703E">
        <w:rPr>
          <w:sz w:val="32"/>
          <w:szCs w:val="32"/>
        </w:rPr>
        <w:t>A</w:t>
      </w:r>
      <w:r w:rsidRPr="00C5144F">
        <w:rPr>
          <w:sz w:val="32"/>
          <w:szCs w:val="32"/>
          <w:lang w:val="el-GR"/>
        </w:rPr>
        <w:t xml:space="preserve"> </w:t>
      </w:r>
      <w:r w:rsidRPr="0011703E">
        <w:rPr>
          <w:sz w:val="32"/>
          <w:szCs w:val="32"/>
        </w:rPr>
        <w:t>FLOOD</w:t>
      </w:r>
      <w:r w:rsidRPr="00C5144F">
        <w:rPr>
          <w:sz w:val="32"/>
          <w:szCs w:val="32"/>
          <w:lang w:val="el-GR"/>
        </w:rPr>
        <w:t>?</w:t>
      </w:r>
      <w:r w:rsidR="0011703E" w:rsidRPr="00C5144F">
        <w:rPr>
          <w:sz w:val="32"/>
          <w:szCs w:val="32"/>
          <w:lang w:val="el-GR"/>
        </w:rPr>
        <w:t>............</w:t>
      </w:r>
      <w:r w:rsidR="0011703E">
        <w:rPr>
          <w:sz w:val="32"/>
          <w:szCs w:val="32"/>
        </w:rPr>
        <w:t>........................................................</w:t>
      </w:r>
      <w:r w:rsidR="000B0A9D">
        <w:rPr>
          <w:sz w:val="32"/>
          <w:szCs w:val="32"/>
        </w:rPr>
        <w:t>.</w:t>
      </w:r>
      <w:r w:rsidR="0011703E">
        <w:rPr>
          <w:sz w:val="32"/>
          <w:szCs w:val="32"/>
        </w:rPr>
        <w:t xml:space="preserve"> p.2</w:t>
      </w:r>
    </w:p>
    <w:p w:rsidR="00926940" w:rsidRPr="0011703E" w:rsidRDefault="00926940" w:rsidP="00926940">
      <w:pPr>
        <w:pStyle w:val="a3"/>
        <w:numPr>
          <w:ilvl w:val="0"/>
          <w:numId w:val="9"/>
        </w:numPr>
        <w:rPr>
          <w:sz w:val="32"/>
          <w:szCs w:val="32"/>
        </w:rPr>
      </w:pPr>
      <w:r w:rsidRPr="0011703E">
        <w:rPr>
          <w:sz w:val="32"/>
          <w:szCs w:val="32"/>
        </w:rPr>
        <w:t>HOW ARE FLOODS FORM?</w:t>
      </w:r>
      <w:r w:rsidR="0011703E">
        <w:rPr>
          <w:sz w:val="32"/>
          <w:szCs w:val="32"/>
        </w:rPr>
        <w:t>........................................................</w:t>
      </w:r>
      <w:r w:rsidR="000B0A9D">
        <w:rPr>
          <w:sz w:val="32"/>
          <w:szCs w:val="32"/>
        </w:rPr>
        <w:t>.</w:t>
      </w:r>
      <w:r w:rsidR="0011703E">
        <w:rPr>
          <w:sz w:val="32"/>
          <w:szCs w:val="32"/>
        </w:rPr>
        <w:t xml:space="preserve"> p.2</w:t>
      </w:r>
    </w:p>
    <w:p w:rsidR="00926940" w:rsidRPr="0011703E" w:rsidRDefault="00926940" w:rsidP="00926940">
      <w:pPr>
        <w:pStyle w:val="a3"/>
        <w:numPr>
          <w:ilvl w:val="0"/>
          <w:numId w:val="9"/>
        </w:numPr>
        <w:rPr>
          <w:sz w:val="32"/>
          <w:szCs w:val="32"/>
        </w:rPr>
      </w:pPr>
      <w:r w:rsidRPr="0011703E">
        <w:rPr>
          <w:sz w:val="32"/>
          <w:szCs w:val="32"/>
        </w:rPr>
        <w:t>WHAT ARE THE CONCEQUENCES?</w:t>
      </w:r>
      <w:r w:rsidR="0011703E">
        <w:rPr>
          <w:sz w:val="32"/>
          <w:szCs w:val="32"/>
        </w:rPr>
        <w:t>............................................</w:t>
      </w:r>
      <w:r w:rsidR="000B0A9D">
        <w:rPr>
          <w:sz w:val="32"/>
          <w:szCs w:val="32"/>
        </w:rPr>
        <w:t>..</w:t>
      </w:r>
      <w:r w:rsidR="0011703E">
        <w:rPr>
          <w:sz w:val="32"/>
          <w:szCs w:val="32"/>
        </w:rPr>
        <w:t>p.2</w:t>
      </w:r>
    </w:p>
    <w:p w:rsidR="00926940" w:rsidRPr="0011703E" w:rsidRDefault="00926940" w:rsidP="00926940">
      <w:pPr>
        <w:pStyle w:val="a3"/>
        <w:numPr>
          <w:ilvl w:val="0"/>
          <w:numId w:val="9"/>
        </w:numPr>
        <w:rPr>
          <w:sz w:val="32"/>
          <w:szCs w:val="32"/>
        </w:rPr>
      </w:pPr>
      <w:r w:rsidRPr="0011703E">
        <w:rPr>
          <w:sz w:val="32"/>
          <w:szCs w:val="32"/>
        </w:rPr>
        <w:t>WHAT CAN WE DO TO LIMIT THE</w:t>
      </w:r>
      <w:r w:rsidR="00D3490B" w:rsidRPr="0011703E">
        <w:rPr>
          <w:sz w:val="32"/>
          <w:szCs w:val="32"/>
        </w:rPr>
        <w:t>M</w:t>
      </w:r>
      <w:r w:rsidRPr="0011703E">
        <w:rPr>
          <w:sz w:val="32"/>
          <w:szCs w:val="32"/>
        </w:rPr>
        <w:t>?</w:t>
      </w:r>
      <w:r w:rsidR="0011703E">
        <w:rPr>
          <w:sz w:val="32"/>
          <w:szCs w:val="32"/>
        </w:rPr>
        <w:t>.........................................</w:t>
      </w:r>
      <w:r w:rsidR="000B0A9D">
        <w:rPr>
          <w:sz w:val="32"/>
          <w:szCs w:val="32"/>
        </w:rPr>
        <w:t>.</w:t>
      </w:r>
      <w:r w:rsidR="0011703E">
        <w:rPr>
          <w:sz w:val="32"/>
          <w:szCs w:val="32"/>
        </w:rPr>
        <w:t>p.3</w:t>
      </w:r>
    </w:p>
    <w:p w:rsidR="007C0A3C" w:rsidRPr="0011703E" w:rsidRDefault="007C0A3C" w:rsidP="00926940">
      <w:pPr>
        <w:pStyle w:val="a3"/>
        <w:numPr>
          <w:ilvl w:val="0"/>
          <w:numId w:val="9"/>
        </w:numPr>
        <w:rPr>
          <w:sz w:val="32"/>
          <w:szCs w:val="32"/>
        </w:rPr>
      </w:pPr>
      <w:r w:rsidRPr="0011703E">
        <w:rPr>
          <w:sz w:val="32"/>
          <w:szCs w:val="32"/>
        </w:rPr>
        <w:t>FLOOD RISK AGGRAVATING FACTORS</w:t>
      </w:r>
      <w:r w:rsidR="0011703E">
        <w:rPr>
          <w:sz w:val="32"/>
          <w:szCs w:val="32"/>
        </w:rPr>
        <w:t>......................................</w:t>
      </w:r>
      <w:r w:rsidR="000B0A9D">
        <w:rPr>
          <w:sz w:val="32"/>
          <w:szCs w:val="32"/>
        </w:rPr>
        <w:t xml:space="preserve">.. </w:t>
      </w:r>
      <w:r w:rsidR="0011703E">
        <w:rPr>
          <w:sz w:val="32"/>
          <w:szCs w:val="32"/>
        </w:rPr>
        <w:t>p.3</w:t>
      </w:r>
    </w:p>
    <w:p w:rsidR="00D3490B" w:rsidRPr="0011703E" w:rsidRDefault="00D3490B" w:rsidP="00926940">
      <w:pPr>
        <w:pStyle w:val="a3"/>
        <w:numPr>
          <w:ilvl w:val="0"/>
          <w:numId w:val="9"/>
        </w:numPr>
        <w:rPr>
          <w:sz w:val="32"/>
          <w:szCs w:val="32"/>
        </w:rPr>
      </w:pPr>
      <w:r w:rsidRPr="0011703E">
        <w:rPr>
          <w:sz w:val="32"/>
          <w:szCs w:val="32"/>
        </w:rPr>
        <w:t>STEPS OF A COMPREHENSIVE FLOOD PROTECTION STUDY</w:t>
      </w:r>
      <w:r w:rsidR="0011703E">
        <w:rPr>
          <w:sz w:val="32"/>
          <w:szCs w:val="32"/>
        </w:rPr>
        <w:t>......</w:t>
      </w:r>
      <w:r w:rsidR="000B0A9D">
        <w:rPr>
          <w:sz w:val="32"/>
          <w:szCs w:val="32"/>
        </w:rPr>
        <w:t>..</w:t>
      </w:r>
      <w:r w:rsidR="0011703E">
        <w:rPr>
          <w:sz w:val="32"/>
          <w:szCs w:val="32"/>
        </w:rPr>
        <w:t>p.3</w:t>
      </w:r>
    </w:p>
    <w:p w:rsidR="00926940" w:rsidRPr="0011703E" w:rsidRDefault="00926940" w:rsidP="00926940">
      <w:pPr>
        <w:pStyle w:val="a3"/>
        <w:numPr>
          <w:ilvl w:val="0"/>
          <w:numId w:val="9"/>
        </w:numPr>
        <w:rPr>
          <w:sz w:val="32"/>
          <w:szCs w:val="32"/>
        </w:rPr>
      </w:pPr>
      <w:r w:rsidRPr="0011703E">
        <w:rPr>
          <w:sz w:val="32"/>
          <w:szCs w:val="32"/>
        </w:rPr>
        <w:t>THE FLOOD OF THESALIA</w:t>
      </w:r>
      <w:r w:rsidR="000B0A9D">
        <w:rPr>
          <w:sz w:val="32"/>
          <w:szCs w:val="32"/>
        </w:rPr>
        <w:t>............................................................ p.4</w:t>
      </w:r>
    </w:p>
    <w:p w:rsidR="00D3490B" w:rsidRDefault="00D3490B" w:rsidP="00926940">
      <w:pPr>
        <w:pStyle w:val="a3"/>
        <w:numPr>
          <w:ilvl w:val="0"/>
          <w:numId w:val="9"/>
        </w:numPr>
        <w:rPr>
          <w:sz w:val="32"/>
          <w:szCs w:val="32"/>
        </w:rPr>
      </w:pPr>
      <w:r w:rsidRPr="0011703E">
        <w:rPr>
          <w:sz w:val="32"/>
          <w:szCs w:val="32"/>
        </w:rPr>
        <w:t xml:space="preserve">UGC </w:t>
      </w:r>
      <w:r w:rsidR="00F368AE" w:rsidRPr="0011703E">
        <w:rPr>
          <w:sz w:val="32"/>
          <w:szCs w:val="32"/>
        </w:rPr>
        <w:t>PRESS RELEASE</w:t>
      </w:r>
      <w:r w:rsidRPr="0011703E">
        <w:rPr>
          <w:sz w:val="32"/>
          <w:szCs w:val="32"/>
        </w:rPr>
        <w:t xml:space="preserve"> ON THE THESSALIA FLOOD</w:t>
      </w:r>
      <w:r w:rsidR="000B0A9D">
        <w:rPr>
          <w:sz w:val="32"/>
          <w:szCs w:val="32"/>
        </w:rPr>
        <w:t>.........................p.5</w:t>
      </w:r>
    </w:p>
    <w:p w:rsidR="0011703E" w:rsidRPr="0011703E" w:rsidRDefault="000B0A9D" w:rsidP="00926940">
      <w:pPr>
        <w:pStyle w:val="a3"/>
        <w:numPr>
          <w:ilvl w:val="0"/>
          <w:numId w:val="9"/>
        </w:numPr>
        <w:rPr>
          <w:sz w:val="32"/>
          <w:szCs w:val="32"/>
        </w:rPr>
      </w:pPr>
      <w:r>
        <w:rPr>
          <w:sz w:val="32"/>
          <w:szCs w:val="32"/>
        </w:rPr>
        <w:t>REFERENCES................................................................................ p.6</w:t>
      </w:r>
    </w:p>
    <w:p w:rsidR="00926940" w:rsidRDefault="00926940" w:rsidP="00926940">
      <w:pPr>
        <w:pStyle w:val="a3"/>
        <w:rPr>
          <w:b/>
          <w:bCs/>
          <w:sz w:val="28"/>
          <w:szCs w:val="28"/>
        </w:rPr>
      </w:pPr>
    </w:p>
    <w:p w:rsidR="00926940" w:rsidRDefault="00926940" w:rsidP="00926940">
      <w:pPr>
        <w:pStyle w:val="a3"/>
        <w:rPr>
          <w:b/>
          <w:bCs/>
          <w:sz w:val="28"/>
          <w:szCs w:val="28"/>
        </w:rPr>
      </w:pPr>
    </w:p>
    <w:p w:rsidR="00143797" w:rsidRPr="00F936A6" w:rsidRDefault="00143797" w:rsidP="00D3490B">
      <w:pPr>
        <w:pStyle w:val="a3"/>
        <w:rPr>
          <w:b/>
          <w:bCs/>
          <w:sz w:val="28"/>
          <w:szCs w:val="28"/>
        </w:rPr>
      </w:pPr>
    </w:p>
    <w:p w:rsidR="00F368AE" w:rsidRDefault="00F368AE" w:rsidP="007C0A3C">
      <w:pPr>
        <w:rPr>
          <w:b/>
          <w:bCs/>
          <w:i/>
          <w:iCs/>
          <w:sz w:val="28"/>
          <w:szCs w:val="28"/>
        </w:rPr>
      </w:pPr>
    </w:p>
    <w:p w:rsidR="00F368AE" w:rsidRDefault="00F368AE" w:rsidP="007C0A3C">
      <w:pPr>
        <w:rPr>
          <w:b/>
          <w:bCs/>
          <w:i/>
          <w:iCs/>
          <w:sz w:val="28"/>
          <w:szCs w:val="28"/>
        </w:rPr>
      </w:pPr>
    </w:p>
    <w:p w:rsidR="00F368AE" w:rsidRDefault="00F368AE" w:rsidP="007C0A3C">
      <w:pPr>
        <w:rPr>
          <w:b/>
          <w:bCs/>
          <w:i/>
          <w:iCs/>
          <w:sz w:val="28"/>
          <w:szCs w:val="28"/>
        </w:rPr>
      </w:pPr>
    </w:p>
    <w:p w:rsidR="00F368AE" w:rsidRDefault="00F368AE" w:rsidP="007C0A3C">
      <w:pPr>
        <w:rPr>
          <w:b/>
          <w:bCs/>
          <w:i/>
          <w:iCs/>
          <w:sz w:val="28"/>
          <w:szCs w:val="28"/>
        </w:rPr>
      </w:pPr>
    </w:p>
    <w:p w:rsidR="00F368AE" w:rsidRDefault="00F368AE" w:rsidP="007C0A3C">
      <w:pPr>
        <w:rPr>
          <w:b/>
          <w:bCs/>
          <w:i/>
          <w:iCs/>
          <w:sz w:val="28"/>
          <w:szCs w:val="28"/>
        </w:rPr>
      </w:pPr>
    </w:p>
    <w:p w:rsidR="00F368AE" w:rsidRDefault="00F368AE" w:rsidP="007C0A3C">
      <w:pPr>
        <w:rPr>
          <w:b/>
          <w:bCs/>
          <w:i/>
          <w:iCs/>
          <w:sz w:val="28"/>
          <w:szCs w:val="28"/>
        </w:rPr>
      </w:pPr>
    </w:p>
    <w:p w:rsidR="00F368AE" w:rsidRDefault="00F368AE" w:rsidP="007C0A3C">
      <w:pPr>
        <w:rPr>
          <w:b/>
          <w:bCs/>
          <w:i/>
          <w:iCs/>
          <w:sz w:val="28"/>
          <w:szCs w:val="28"/>
        </w:rPr>
      </w:pPr>
    </w:p>
    <w:p w:rsidR="00F368AE" w:rsidRDefault="00F368AE" w:rsidP="007C0A3C">
      <w:pPr>
        <w:rPr>
          <w:b/>
          <w:bCs/>
          <w:i/>
          <w:iCs/>
          <w:sz w:val="28"/>
          <w:szCs w:val="28"/>
        </w:rPr>
      </w:pPr>
    </w:p>
    <w:p w:rsidR="00F368AE" w:rsidRDefault="00F368AE" w:rsidP="007C0A3C">
      <w:pPr>
        <w:rPr>
          <w:b/>
          <w:bCs/>
          <w:i/>
          <w:iCs/>
          <w:sz w:val="28"/>
          <w:szCs w:val="28"/>
        </w:rPr>
      </w:pPr>
    </w:p>
    <w:p w:rsidR="00F368AE" w:rsidRDefault="00F368AE" w:rsidP="007C0A3C">
      <w:pPr>
        <w:rPr>
          <w:b/>
          <w:bCs/>
          <w:i/>
          <w:iCs/>
          <w:sz w:val="28"/>
          <w:szCs w:val="28"/>
        </w:rPr>
      </w:pPr>
    </w:p>
    <w:p w:rsidR="00863AC5" w:rsidRDefault="00863AC5" w:rsidP="007C0A3C">
      <w:pPr>
        <w:rPr>
          <w:b/>
          <w:bCs/>
          <w:i/>
          <w:iCs/>
          <w:sz w:val="28"/>
          <w:szCs w:val="28"/>
        </w:rPr>
      </w:pPr>
    </w:p>
    <w:p w:rsidR="007C0A3C" w:rsidRPr="00F936A6" w:rsidRDefault="007C0A3C" w:rsidP="007C0A3C">
      <w:pPr>
        <w:rPr>
          <w:b/>
          <w:bCs/>
          <w:i/>
          <w:iCs/>
          <w:sz w:val="28"/>
          <w:szCs w:val="28"/>
        </w:rPr>
      </w:pPr>
      <w:r w:rsidRPr="00F936A6">
        <w:rPr>
          <w:b/>
          <w:bCs/>
          <w:i/>
          <w:iCs/>
          <w:sz w:val="28"/>
          <w:szCs w:val="28"/>
        </w:rPr>
        <w:lastRenderedPageBreak/>
        <w:t>What’s a flood?</w:t>
      </w:r>
    </w:p>
    <w:p w:rsidR="00143797" w:rsidRDefault="00143797" w:rsidP="00B329C0">
      <w:pPr>
        <w:jc w:val="both"/>
        <w:rPr>
          <w:sz w:val="28"/>
          <w:szCs w:val="28"/>
        </w:rPr>
      </w:pPr>
      <w:r>
        <w:rPr>
          <w:sz w:val="28"/>
          <w:szCs w:val="28"/>
        </w:rPr>
        <w:t>Floods are the second most widespread natural disaster on earth after wildfires and are among earth</w:t>
      </w:r>
      <w:r w:rsidR="00603E23">
        <w:rPr>
          <w:sz w:val="28"/>
          <w:szCs w:val="28"/>
        </w:rPr>
        <w:t>’</w:t>
      </w:r>
      <w:r>
        <w:rPr>
          <w:sz w:val="28"/>
          <w:szCs w:val="28"/>
        </w:rPr>
        <w:t>s most destructive natural hazards.</w:t>
      </w:r>
    </w:p>
    <w:p w:rsidR="00143797" w:rsidRPr="00F936A6" w:rsidRDefault="00603E23" w:rsidP="00143797">
      <w:pPr>
        <w:rPr>
          <w:b/>
          <w:bCs/>
          <w:i/>
          <w:iCs/>
          <w:sz w:val="28"/>
          <w:szCs w:val="28"/>
        </w:rPr>
      </w:pPr>
      <w:r w:rsidRPr="00F936A6">
        <w:rPr>
          <w:b/>
          <w:bCs/>
          <w:i/>
          <w:iCs/>
          <w:sz w:val="28"/>
          <w:szCs w:val="28"/>
        </w:rPr>
        <w:t>H</w:t>
      </w:r>
      <w:r w:rsidR="00143797" w:rsidRPr="00F936A6">
        <w:rPr>
          <w:b/>
          <w:bCs/>
          <w:i/>
          <w:iCs/>
          <w:sz w:val="28"/>
          <w:szCs w:val="28"/>
        </w:rPr>
        <w:t xml:space="preserve">ow are floods </w:t>
      </w:r>
      <w:r w:rsidRPr="00F936A6">
        <w:rPr>
          <w:b/>
          <w:bCs/>
          <w:i/>
          <w:iCs/>
          <w:sz w:val="28"/>
          <w:szCs w:val="28"/>
        </w:rPr>
        <w:t>form</w:t>
      </w:r>
      <w:r w:rsidR="00143797" w:rsidRPr="00F936A6">
        <w:rPr>
          <w:b/>
          <w:bCs/>
          <w:i/>
          <w:iCs/>
          <w:sz w:val="28"/>
          <w:szCs w:val="28"/>
        </w:rPr>
        <w:t>?</w:t>
      </w:r>
    </w:p>
    <w:p w:rsidR="002572EE" w:rsidRDefault="00143797" w:rsidP="00B329C0">
      <w:pPr>
        <w:jc w:val="both"/>
        <w:rPr>
          <w:sz w:val="28"/>
          <w:szCs w:val="28"/>
        </w:rPr>
      </w:pPr>
      <w:r>
        <w:rPr>
          <w:sz w:val="28"/>
          <w:szCs w:val="28"/>
        </w:rPr>
        <w:t xml:space="preserve">A flood occurs when an overflow of water inundates land. It can be </w:t>
      </w:r>
      <w:r w:rsidR="002572EE">
        <w:rPr>
          <w:sz w:val="28"/>
          <w:szCs w:val="28"/>
        </w:rPr>
        <w:t>caused</w:t>
      </w:r>
      <w:r>
        <w:rPr>
          <w:sz w:val="28"/>
          <w:szCs w:val="28"/>
        </w:rPr>
        <w:t xml:space="preserve"> due to </w:t>
      </w:r>
      <w:r w:rsidR="002572EE">
        <w:rPr>
          <w:sz w:val="28"/>
          <w:szCs w:val="28"/>
        </w:rPr>
        <w:t>excessive</w:t>
      </w:r>
      <w:r>
        <w:rPr>
          <w:sz w:val="28"/>
          <w:szCs w:val="28"/>
        </w:rPr>
        <w:t xml:space="preserve"> rain</w:t>
      </w:r>
      <w:r w:rsidR="002572EE">
        <w:rPr>
          <w:sz w:val="28"/>
          <w:szCs w:val="28"/>
        </w:rPr>
        <w:t>fall, rapid snowmelt, a storm or due to a raptured dam. Most floods take hours or even days to develop, but there are others that generate extremely quickly. This kind of floods is called a flash flood and it is tremendously dangerous because it can catch people unaware.</w:t>
      </w:r>
    </w:p>
    <w:p w:rsidR="002572EE" w:rsidRDefault="002572EE" w:rsidP="00B329C0">
      <w:pPr>
        <w:jc w:val="both"/>
        <w:rPr>
          <w:sz w:val="28"/>
          <w:szCs w:val="28"/>
        </w:rPr>
      </w:pPr>
      <w:r>
        <w:rPr>
          <w:sz w:val="28"/>
          <w:szCs w:val="28"/>
        </w:rPr>
        <w:t>Although typically floods are a natural phenomenon, humans and the damage they cause to the environment increase the possibility of flooding. It goes without saying that the risk of flooding is perpetually increasing due to climate change.</w:t>
      </w:r>
    </w:p>
    <w:p w:rsidR="007C0A3C" w:rsidRPr="0003081C" w:rsidRDefault="007C0A3C" w:rsidP="00143797">
      <w:pPr>
        <w:rPr>
          <w:b/>
          <w:bCs/>
          <w:i/>
          <w:iCs/>
          <w:sz w:val="28"/>
          <w:szCs w:val="28"/>
        </w:rPr>
      </w:pPr>
      <w:r w:rsidRPr="0003081C">
        <w:rPr>
          <w:b/>
          <w:bCs/>
          <w:i/>
          <w:iCs/>
          <w:sz w:val="28"/>
          <w:szCs w:val="28"/>
        </w:rPr>
        <w:t>What are the consequences?</w:t>
      </w:r>
    </w:p>
    <w:p w:rsidR="00437D8C" w:rsidRDefault="00895C3B" w:rsidP="00B329C0">
      <w:pPr>
        <w:jc w:val="both"/>
        <w:rPr>
          <w:sz w:val="28"/>
          <w:szCs w:val="28"/>
        </w:rPr>
      </w:pPr>
      <w:r>
        <w:rPr>
          <w:noProof/>
          <w:sz w:val="28"/>
          <w:szCs w:val="28"/>
          <w:lang w:val="el-GR" w:eastAsia="el-GR"/>
        </w:rPr>
        <w:drawing>
          <wp:anchor distT="0" distB="0" distL="114300" distR="114300" simplePos="0" relativeHeight="251660288" behindDoc="0" locked="0" layoutInCell="1" allowOverlap="1">
            <wp:simplePos x="0" y="0"/>
            <wp:positionH relativeFrom="margin">
              <wp:posOffset>2943606</wp:posOffset>
            </wp:positionH>
            <wp:positionV relativeFrom="paragraph">
              <wp:posOffset>1050290</wp:posOffset>
            </wp:positionV>
            <wp:extent cx="3197225" cy="2194560"/>
            <wp:effectExtent l="0" t="0" r="3175" b="0"/>
            <wp:wrapSquare wrapText="bothSides"/>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97225" cy="2194560"/>
                    </a:xfrm>
                    <a:prstGeom prst="rect">
                      <a:avLst/>
                    </a:prstGeom>
                    <a:noFill/>
                  </pic:spPr>
                </pic:pic>
              </a:graphicData>
            </a:graphic>
          </wp:anchor>
        </w:drawing>
      </w:r>
      <w:r w:rsidR="008864CE">
        <w:rPr>
          <w:sz w:val="28"/>
          <w:szCs w:val="28"/>
        </w:rPr>
        <w:t xml:space="preserve">The </w:t>
      </w:r>
      <w:r w:rsidR="002572EE">
        <w:rPr>
          <w:sz w:val="28"/>
          <w:szCs w:val="28"/>
        </w:rPr>
        <w:t>consequences of flooding have detrimental effects not only on the environment but on human lives too</w:t>
      </w:r>
      <w:r w:rsidR="00FE09D4">
        <w:rPr>
          <w:sz w:val="28"/>
          <w:szCs w:val="28"/>
        </w:rPr>
        <w:t>. F</w:t>
      </w:r>
      <w:r w:rsidR="002572EE">
        <w:rPr>
          <w:sz w:val="28"/>
          <w:szCs w:val="28"/>
        </w:rPr>
        <w:t>or instance it can damage vegetation and crops because of pollutants</w:t>
      </w:r>
      <w:r w:rsidR="00FF1DA8">
        <w:rPr>
          <w:sz w:val="28"/>
          <w:szCs w:val="28"/>
        </w:rPr>
        <w:t xml:space="preserve"> that are carried by flood water. These pollutants have a negative impact on water quality and they have an adverse effect on both flora and fauna. </w:t>
      </w:r>
      <w:r w:rsidR="007C0A3C">
        <w:rPr>
          <w:sz w:val="28"/>
          <w:szCs w:val="28"/>
        </w:rPr>
        <w:t>Moreover,</w:t>
      </w:r>
      <w:r w:rsidR="00FF1DA8">
        <w:rPr>
          <w:sz w:val="28"/>
          <w:szCs w:val="28"/>
        </w:rPr>
        <w:t xml:space="preserve"> floodwaters can cause structural damage to roads making commuting difficult or even impossible. Floods damage vital </w:t>
      </w:r>
      <w:r w:rsidR="007C0A3C">
        <w:rPr>
          <w:sz w:val="28"/>
          <w:szCs w:val="28"/>
        </w:rPr>
        <w:t>infrastructure and</w:t>
      </w:r>
      <w:r w:rsidR="00FF1DA8">
        <w:rPr>
          <w:sz w:val="28"/>
          <w:szCs w:val="28"/>
        </w:rPr>
        <w:t xml:space="preserve"> prevent access to essential public services like hospitals. Furthermore, floods inundate properties and </w:t>
      </w:r>
      <w:r w:rsidR="00437D8C">
        <w:rPr>
          <w:sz w:val="28"/>
          <w:szCs w:val="28"/>
        </w:rPr>
        <w:t xml:space="preserve">businesses. They can destroy </w:t>
      </w:r>
      <w:r w:rsidR="007C0A3C">
        <w:rPr>
          <w:sz w:val="28"/>
          <w:szCs w:val="28"/>
        </w:rPr>
        <w:t>peoples’</w:t>
      </w:r>
      <w:r w:rsidR="00437D8C">
        <w:rPr>
          <w:sz w:val="28"/>
          <w:szCs w:val="28"/>
        </w:rPr>
        <w:t xml:space="preserve"> belongings or even threaten their lives.</w:t>
      </w:r>
    </w:p>
    <w:p w:rsidR="00863AC5" w:rsidRDefault="00863AC5" w:rsidP="00143797">
      <w:pPr>
        <w:rPr>
          <w:sz w:val="28"/>
          <w:szCs w:val="28"/>
        </w:rPr>
      </w:pPr>
    </w:p>
    <w:p w:rsidR="007C0A3C" w:rsidRDefault="007C0A3C" w:rsidP="00143797">
      <w:pPr>
        <w:rPr>
          <w:sz w:val="28"/>
          <w:szCs w:val="28"/>
        </w:rPr>
      </w:pPr>
    </w:p>
    <w:p w:rsidR="00863AC5" w:rsidRDefault="00863AC5" w:rsidP="00143797">
      <w:pPr>
        <w:rPr>
          <w:b/>
          <w:bCs/>
          <w:i/>
          <w:iCs/>
          <w:sz w:val="28"/>
          <w:szCs w:val="28"/>
        </w:rPr>
      </w:pPr>
    </w:p>
    <w:p w:rsidR="00863AC5" w:rsidRDefault="00863AC5" w:rsidP="00143797">
      <w:pPr>
        <w:rPr>
          <w:b/>
          <w:bCs/>
          <w:i/>
          <w:iCs/>
          <w:sz w:val="28"/>
          <w:szCs w:val="28"/>
        </w:rPr>
      </w:pPr>
    </w:p>
    <w:p w:rsidR="007C0A3C" w:rsidRPr="00F936A6" w:rsidRDefault="007C0A3C" w:rsidP="00143797">
      <w:pPr>
        <w:rPr>
          <w:b/>
          <w:bCs/>
          <w:i/>
          <w:iCs/>
          <w:sz w:val="28"/>
          <w:szCs w:val="28"/>
        </w:rPr>
      </w:pPr>
      <w:r w:rsidRPr="00F936A6">
        <w:rPr>
          <w:b/>
          <w:bCs/>
          <w:i/>
          <w:iCs/>
          <w:sz w:val="28"/>
          <w:szCs w:val="28"/>
        </w:rPr>
        <w:lastRenderedPageBreak/>
        <w:t>What can we do to limit them?</w:t>
      </w:r>
    </w:p>
    <w:p w:rsidR="00C439E2" w:rsidRDefault="008864CE" w:rsidP="00B329C0">
      <w:pPr>
        <w:jc w:val="both"/>
        <w:rPr>
          <w:sz w:val="28"/>
          <w:szCs w:val="28"/>
        </w:rPr>
      </w:pPr>
      <w:r>
        <w:rPr>
          <w:sz w:val="28"/>
          <w:szCs w:val="28"/>
        </w:rPr>
        <w:t>W</w:t>
      </w:r>
      <w:r w:rsidR="007C0A3C">
        <w:rPr>
          <w:sz w:val="28"/>
          <w:szCs w:val="28"/>
        </w:rPr>
        <w:t>e</w:t>
      </w:r>
      <w:r w:rsidR="00437D8C">
        <w:rPr>
          <w:sz w:val="28"/>
          <w:szCs w:val="28"/>
        </w:rPr>
        <w:t xml:space="preserve"> firmly believe that it is our duty as conscientious citizens of the world to try our best to prevent flooding</w:t>
      </w:r>
      <w:r w:rsidR="00FE09D4">
        <w:rPr>
          <w:sz w:val="28"/>
          <w:szCs w:val="28"/>
        </w:rPr>
        <w:t>. W</w:t>
      </w:r>
      <w:r w:rsidR="00437D8C">
        <w:rPr>
          <w:sz w:val="28"/>
          <w:szCs w:val="28"/>
        </w:rPr>
        <w:t>e should cl</w:t>
      </w:r>
      <w:r w:rsidR="00FE09D4">
        <w:rPr>
          <w:sz w:val="28"/>
          <w:szCs w:val="28"/>
        </w:rPr>
        <w:t>ean sewers more often,</w:t>
      </w:r>
      <w:r w:rsidR="00437D8C">
        <w:rPr>
          <w:sz w:val="28"/>
          <w:szCs w:val="28"/>
        </w:rPr>
        <w:t xml:space="preserve"> install </w:t>
      </w:r>
      <w:r w:rsidR="00C439E2">
        <w:rPr>
          <w:sz w:val="28"/>
          <w:szCs w:val="28"/>
        </w:rPr>
        <w:t>drainage systems, repair drain pipes and take measures to keep storm drains free from blockages.</w:t>
      </w:r>
    </w:p>
    <w:p w:rsidR="002572EE" w:rsidRDefault="00C439E2" w:rsidP="00B329C0">
      <w:pPr>
        <w:spacing w:after="240"/>
        <w:jc w:val="both"/>
        <w:rPr>
          <w:sz w:val="28"/>
          <w:szCs w:val="28"/>
        </w:rPr>
      </w:pPr>
      <w:r>
        <w:rPr>
          <w:sz w:val="28"/>
          <w:szCs w:val="28"/>
        </w:rPr>
        <w:t>Last but not least we should help limit climate change which is one of the main reasons of flooding</w:t>
      </w:r>
      <w:r w:rsidR="00FE09D4">
        <w:rPr>
          <w:sz w:val="28"/>
          <w:szCs w:val="28"/>
        </w:rPr>
        <w:t>. W</w:t>
      </w:r>
      <w:r>
        <w:rPr>
          <w:sz w:val="28"/>
          <w:szCs w:val="28"/>
        </w:rPr>
        <w:t>e can make a difference if we use our recourses more wisely in order to protect the environment. A fruitful metamorphosis of the existing situation, where human beings keep polluting the environmen</w:t>
      </w:r>
      <w:r w:rsidR="00FE09D4">
        <w:rPr>
          <w:sz w:val="28"/>
          <w:szCs w:val="28"/>
        </w:rPr>
        <w:t>t uncontrollably could be done</w:t>
      </w:r>
      <w:r>
        <w:rPr>
          <w:sz w:val="28"/>
          <w:szCs w:val="28"/>
        </w:rPr>
        <w:t xml:space="preserve"> if we become more conscientious citizens. This way we can </w:t>
      </w:r>
      <w:r w:rsidR="00FE09D4">
        <w:rPr>
          <w:sz w:val="28"/>
          <w:szCs w:val="28"/>
        </w:rPr>
        <w:t>lay the foundations for a safer</w:t>
      </w:r>
      <w:r>
        <w:rPr>
          <w:sz w:val="28"/>
          <w:szCs w:val="28"/>
        </w:rPr>
        <w:t xml:space="preserve"> fut</w:t>
      </w:r>
      <w:r w:rsidR="009A1FEC">
        <w:rPr>
          <w:sz w:val="28"/>
          <w:szCs w:val="28"/>
        </w:rPr>
        <w:t>ure</w:t>
      </w:r>
      <w:r w:rsidR="009A1FEC">
        <w:t>.</w:t>
      </w:r>
      <w:r>
        <w:rPr>
          <w:sz w:val="28"/>
          <w:szCs w:val="28"/>
        </w:rPr>
        <w:t xml:space="preserve">   </w:t>
      </w:r>
    </w:p>
    <w:p w:rsidR="00603E23" w:rsidRPr="00F936A6" w:rsidRDefault="00895C3B" w:rsidP="00895C3B">
      <w:pPr>
        <w:spacing w:after="240"/>
        <w:rPr>
          <w:b/>
          <w:bCs/>
          <w:i/>
          <w:iCs/>
          <w:sz w:val="28"/>
          <w:szCs w:val="28"/>
        </w:rPr>
      </w:pPr>
      <w:r>
        <w:rPr>
          <w:noProof/>
          <w:lang w:val="el-GR" w:eastAsia="el-GR"/>
        </w:rPr>
        <w:drawing>
          <wp:anchor distT="0" distB="0" distL="114300" distR="114300" simplePos="0" relativeHeight="251659264" behindDoc="0" locked="0" layoutInCell="1" allowOverlap="1">
            <wp:simplePos x="0" y="0"/>
            <wp:positionH relativeFrom="column">
              <wp:posOffset>3508375</wp:posOffset>
            </wp:positionH>
            <wp:positionV relativeFrom="paragraph">
              <wp:posOffset>102870</wp:posOffset>
            </wp:positionV>
            <wp:extent cx="2889885" cy="1618615"/>
            <wp:effectExtent l="0" t="0" r="5715" b="635"/>
            <wp:wrapSquare wrapText="bothSides"/>
            <wp:docPr id="2" name="Εικόνα 2" descr="How California Floods Are Tied to Ongoing Drought : Consider This from NPR  : N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California Floods Are Tied to Ongoing Drought : Consider This from NPR  : NPR"/>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89885" cy="1618615"/>
                    </a:xfrm>
                    <a:prstGeom prst="rect">
                      <a:avLst/>
                    </a:prstGeom>
                    <a:noFill/>
                    <a:ln>
                      <a:noFill/>
                    </a:ln>
                  </pic:spPr>
                </pic:pic>
              </a:graphicData>
            </a:graphic>
          </wp:anchor>
        </w:drawing>
      </w:r>
      <w:r w:rsidR="00603E23" w:rsidRPr="00F936A6">
        <w:rPr>
          <w:b/>
          <w:bCs/>
          <w:i/>
          <w:iCs/>
          <w:sz w:val="28"/>
          <w:szCs w:val="28"/>
        </w:rPr>
        <w:t>Flood risk aggravation factors</w:t>
      </w:r>
    </w:p>
    <w:p w:rsidR="00603E23" w:rsidRPr="00F936A6" w:rsidRDefault="00603E23" w:rsidP="00863AC5">
      <w:pPr>
        <w:pStyle w:val="a3"/>
        <w:numPr>
          <w:ilvl w:val="0"/>
          <w:numId w:val="11"/>
        </w:numPr>
        <w:ind w:left="360"/>
        <w:rPr>
          <w:i/>
          <w:iCs/>
          <w:sz w:val="28"/>
          <w:szCs w:val="28"/>
        </w:rPr>
      </w:pPr>
      <w:r w:rsidRPr="00F936A6">
        <w:rPr>
          <w:i/>
          <w:iCs/>
          <w:sz w:val="28"/>
          <w:szCs w:val="28"/>
        </w:rPr>
        <w:t xml:space="preserve">Reduction of forest areas </w:t>
      </w:r>
    </w:p>
    <w:p w:rsidR="00374EA4" w:rsidRPr="00F936A6" w:rsidRDefault="00603E23" w:rsidP="00863AC5">
      <w:pPr>
        <w:pStyle w:val="a3"/>
        <w:numPr>
          <w:ilvl w:val="0"/>
          <w:numId w:val="11"/>
        </w:numPr>
        <w:ind w:left="360"/>
        <w:rPr>
          <w:i/>
          <w:iCs/>
          <w:sz w:val="28"/>
          <w:szCs w:val="28"/>
        </w:rPr>
      </w:pPr>
      <w:r w:rsidRPr="00F936A6">
        <w:rPr>
          <w:i/>
          <w:iCs/>
          <w:sz w:val="28"/>
          <w:szCs w:val="28"/>
        </w:rPr>
        <w:t xml:space="preserve">Serious problem of </w:t>
      </w:r>
      <w:r w:rsidR="00374EA4" w:rsidRPr="00F936A6">
        <w:rPr>
          <w:i/>
          <w:iCs/>
          <w:sz w:val="28"/>
          <w:szCs w:val="28"/>
        </w:rPr>
        <w:t>soil erosion due to deforestation</w:t>
      </w:r>
    </w:p>
    <w:p w:rsidR="00374EA4" w:rsidRPr="00F936A6" w:rsidRDefault="00374EA4" w:rsidP="00863AC5">
      <w:pPr>
        <w:pStyle w:val="a3"/>
        <w:numPr>
          <w:ilvl w:val="0"/>
          <w:numId w:val="11"/>
        </w:numPr>
        <w:ind w:left="360"/>
        <w:rPr>
          <w:i/>
          <w:iCs/>
          <w:sz w:val="28"/>
          <w:szCs w:val="28"/>
        </w:rPr>
      </w:pPr>
      <w:r w:rsidRPr="00F936A6">
        <w:rPr>
          <w:i/>
          <w:iCs/>
          <w:sz w:val="28"/>
          <w:szCs w:val="28"/>
        </w:rPr>
        <w:t>Reduction of supply of underground aquifers</w:t>
      </w:r>
    </w:p>
    <w:p w:rsidR="00F936A6" w:rsidRDefault="00F936A6" w:rsidP="00863AC5">
      <w:pPr>
        <w:pStyle w:val="a3"/>
        <w:numPr>
          <w:ilvl w:val="0"/>
          <w:numId w:val="11"/>
        </w:numPr>
        <w:spacing w:after="240"/>
        <w:ind w:left="360"/>
        <w:rPr>
          <w:i/>
          <w:iCs/>
          <w:sz w:val="28"/>
          <w:szCs w:val="28"/>
        </w:rPr>
      </w:pPr>
      <w:r w:rsidRPr="00F936A6">
        <w:rPr>
          <w:i/>
          <w:iCs/>
          <w:sz w:val="28"/>
          <w:szCs w:val="28"/>
        </w:rPr>
        <w:t>Urbanization-</w:t>
      </w:r>
      <w:r w:rsidRPr="00F936A6">
        <w:t xml:space="preserve"> </w:t>
      </w:r>
      <w:r w:rsidRPr="00F936A6">
        <w:rPr>
          <w:i/>
          <w:iCs/>
          <w:sz w:val="28"/>
          <w:szCs w:val="28"/>
        </w:rPr>
        <w:t>Loss of human life</w:t>
      </w:r>
    </w:p>
    <w:p w:rsidR="009A6F70" w:rsidRPr="009A6F70" w:rsidRDefault="00513F57" w:rsidP="00416004">
      <w:pPr>
        <w:spacing w:after="240"/>
        <w:ind w:left="-450" w:firstLine="450"/>
        <w:rPr>
          <w:b/>
          <w:bCs/>
          <w:i/>
          <w:iCs/>
          <w:sz w:val="28"/>
          <w:szCs w:val="28"/>
        </w:rPr>
      </w:pPr>
      <w:r w:rsidRPr="00513F57">
        <w:rPr>
          <w:b/>
          <w:bCs/>
          <w:i/>
          <w:iCs/>
          <w:sz w:val="28"/>
          <w:szCs w:val="28"/>
        </w:rPr>
        <w:t>Steps of a comprehensive flood protection study</w:t>
      </w:r>
    </w:p>
    <w:p w:rsidR="00F936A6" w:rsidRDefault="00513F57" w:rsidP="00416004">
      <w:pPr>
        <w:pStyle w:val="a3"/>
        <w:numPr>
          <w:ilvl w:val="0"/>
          <w:numId w:val="20"/>
        </w:numPr>
        <w:ind w:left="270" w:hanging="270"/>
        <w:rPr>
          <w:i/>
          <w:iCs/>
          <w:sz w:val="28"/>
          <w:szCs w:val="28"/>
        </w:rPr>
      </w:pPr>
      <w:r w:rsidRPr="00513F57">
        <w:rPr>
          <w:i/>
          <w:iCs/>
          <w:sz w:val="28"/>
          <w:szCs w:val="28"/>
        </w:rPr>
        <w:t>Recording of streams and more general study area with GIS.</w:t>
      </w:r>
    </w:p>
    <w:p w:rsidR="00513F57" w:rsidRDefault="00513F57" w:rsidP="00416004">
      <w:pPr>
        <w:pStyle w:val="a3"/>
        <w:numPr>
          <w:ilvl w:val="0"/>
          <w:numId w:val="20"/>
        </w:numPr>
        <w:ind w:left="270" w:hanging="270"/>
        <w:rPr>
          <w:i/>
          <w:iCs/>
          <w:sz w:val="28"/>
          <w:szCs w:val="28"/>
        </w:rPr>
      </w:pPr>
      <w:r w:rsidRPr="00513F57">
        <w:rPr>
          <w:i/>
          <w:iCs/>
          <w:sz w:val="28"/>
          <w:szCs w:val="28"/>
        </w:rPr>
        <w:t>Rainfall network recording with GIS.</w:t>
      </w:r>
    </w:p>
    <w:p w:rsidR="00E3571A" w:rsidRDefault="00E3571A" w:rsidP="00416004">
      <w:pPr>
        <w:pStyle w:val="a3"/>
        <w:numPr>
          <w:ilvl w:val="0"/>
          <w:numId w:val="20"/>
        </w:numPr>
        <w:ind w:left="270" w:hanging="270"/>
        <w:rPr>
          <w:i/>
          <w:iCs/>
          <w:sz w:val="28"/>
          <w:szCs w:val="28"/>
        </w:rPr>
      </w:pPr>
      <w:r w:rsidRPr="00E3571A">
        <w:rPr>
          <w:i/>
          <w:iCs/>
          <w:sz w:val="28"/>
          <w:szCs w:val="28"/>
        </w:rPr>
        <w:t>Study of rain curves.</w:t>
      </w:r>
    </w:p>
    <w:p w:rsidR="00E3571A" w:rsidRPr="00E3571A" w:rsidRDefault="00E3571A" w:rsidP="00416004">
      <w:pPr>
        <w:pStyle w:val="a3"/>
        <w:numPr>
          <w:ilvl w:val="0"/>
          <w:numId w:val="20"/>
        </w:numPr>
        <w:ind w:left="270" w:hanging="270"/>
        <w:rPr>
          <w:i/>
          <w:iCs/>
          <w:sz w:val="28"/>
          <w:szCs w:val="28"/>
        </w:rPr>
      </w:pPr>
      <w:r w:rsidRPr="00E3571A">
        <w:rPr>
          <w:i/>
          <w:iCs/>
          <w:sz w:val="28"/>
          <w:szCs w:val="28"/>
        </w:rPr>
        <w:t>Hydrological study for main streams (watersheds, peak flows and flood volume for various reset periods).</w:t>
      </w:r>
    </w:p>
    <w:p w:rsidR="00E3571A" w:rsidRDefault="00E3571A" w:rsidP="00416004">
      <w:pPr>
        <w:pStyle w:val="a3"/>
        <w:numPr>
          <w:ilvl w:val="0"/>
          <w:numId w:val="20"/>
        </w:numPr>
        <w:ind w:left="270" w:hanging="270"/>
        <w:rPr>
          <w:i/>
          <w:iCs/>
          <w:sz w:val="28"/>
          <w:szCs w:val="28"/>
        </w:rPr>
      </w:pPr>
      <w:r w:rsidRPr="00E3571A">
        <w:rPr>
          <w:i/>
          <w:iCs/>
          <w:sz w:val="28"/>
          <w:szCs w:val="28"/>
        </w:rPr>
        <w:t>Assessment of danger zones (inundation areas of equal flood risk).</w:t>
      </w:r>
    </w:p>
    <w:p w:rsidR="00E3571A" w:rsidRDefault="00E3571A" w:rsidP="00416004">
      <w:pPr>
        <w:pStyle w:val="a3"/>
        <w:numPr>
          <w:ilvl w:val="0"/>
          <w:numId w:val="20"/>
        </w:numPr>
        <w:ind w:left="270" w:hanging="270"/>
        <w:rPr>
          <w:i/>
          <w:iCs/>
          <w:sz w:val="28"/>
          <w:szCs w:val="28"/>
        </w:rPr>
      </w:pPr>
      <w:r w:rsidRPr="00E3571A">
        <w:rPr>
          <w:i/>
          <w:iCs/>
          <w:sz w:val="28"/>
          <w:szCs w:val="28"/>
        </w:rPr>
        <w:t>Hydraulic study of adequacy of sections and level – identification of critical areas.</w:t>
      </w:r>
    </w:p>
    <w:p w:rsidR="00E3571A" w:rsidRDefault="00E3571A" w:rsidP="00416004">
      <w:pPr>
        <w:pStyle w:val="a3"/>
        <w:numPr>
          <w:ilvl w:val="0"/>
          <w:numId w:val="20"/>
        </w:numPr>
        <w:ind w:left="270" w:hanging="270"/>
        <w:rPr>
          <w:i/>
          <w:iCs/>
          <w:sz w:val="28"/>
          <w:szCs w:val="28"/>
        </w:rPr>
      </w:pPr>
      <w:r w:rsidRPr="00E3571A">
        <w:rPr>
          <w:i/>
          <w:iCs/>
          <w:sz w:val="28"/>
          <w:szCs w:val="28"/>
        </w:rPr>
        <w:t>Similarly for network</w:t>
      </w:r>
      <w:r>
        <w:rPr>
          <w:i/>
          <w:iCs/>
          <w:sz w:val="28"/>
          <w:szCs w:val="28"/>
        </w:rPr>
        <w:t xml:space="preserve"> </w:t>
      </w:r>
      <w:r w:rsidRPr="00E3571A">
        <w:rPr>
          <w:i/>
          <w:iCs/>
          <w:sz w:val="28"/>
          <w:szCs w:val="28"/>
        </w:rPr>
        <w:t>of rain.</w:t>
      </w:r>
    </w:p>
    <w:p w:rsidR="00E3571A" w:rsidRDefault="00E3571A" w:rsidP="00416004">
      <w:pPr>
        <w:pStyle w:val="a3"/>
        <w:numPr>
          <w:ilvl w:val="0"/>
          <w:numId w:val="20"/>
        </w:numPr>
        <w:ind w:left="270" w:hanging="270"/>
        <w:rPr>
          <w:i/>
          <w:iCs/>
          <w:sz w:val="28"/>
          <w:szCs w:val="28"/>
        </w:rPr>
      </w:pPr>
      <w:r w:rsidRPr="00E3571A">
        <w:rPr>
          <w:i/>
          <w:iCs/>
          <w:sz w:val="28"/>
          <w:szCs w:val="28"/>
        </w:rPr>
        <w:t>Proposals for constructive and non-constructive flood protection measures</w:t>
      </w:r>
      <w:r w:rsidR="00416004">
        <w:rPr>
          <w:i/>
          <w:iCs/>
          <w:sz w:val="28"/>
          <w:szCs w:val="28"/>
        </w:rPr>
        <w:t>.</w:t>
      </w:r>
    </w:p>
    <w:p w:rsidR="00E3571A" w:rsidRDefault="00E3571A" w:rsidP="00416004">
      <w:pPr>
        <w:pStyle w:val="a3"/>
        <w:numPr>
          <w:ilvl w:val="0"/>
          <w:numId w:val="20"/>
        </w:numPr>
        <w:ind w:left="270" w:hanging="270"/>
        <w:rPr>
          <w:i/>
          <w:iCs/>
          <w:sz w:val="28"/>
          <w:szCs w:val="28"/>
        </w:rPr>
      </w:pPr>
      <w:r w:rsidRPr="00E3571A">
        <w:rPr>
          <w:i/>
          <w:iCs/>
          <w:sz w:val="28"/>
          <w:szCs w:val="28"/>
        </w:rPr>
        <w:t>Program for prioritizing projects and flood prevention measures.</w:t>
      </w:r>
    </w:p>
    <w:p w:rsidR="00863AC5" w:rsidRDefault="00863AC5" w:rsidP="00C219E3">
      <w:pPr>
        <w:rPr>
          <w:b/>
          <w:bCs/>
          <w:i/>
          <w:iCs/>
          <w:sz w:val="28"/>
          <w:szCs w:val="28"/>
        </w:rPr>
      </w:pPr>
    </w:p>
    <w:p w:rsidR="00863AC5" w:rsidRDefault="00863AC5" w:rsidP="00C219E3">
      <w:pPr>
        <w:rPr>
          <w:b/>
          <w:bCs/>
          <w:i/>
          <w:iCs/>
          <w:sz w:val="28"/>
          <w:szCs w:val="28"/>
        </w:rPr>
      </w:pPr>
    </w:p>
    <w:p w:rsidR="00E3571A" w:rsidRDefault="00C219E3" w:rsidP="00C219E3">
      <w:pPr>
        <w:rPr>
          <w:b/>
          <w:bCs/>
          <w:i/>
          <w:iCs/>
          <w:sz w:val="28"/>
          <w:szCs w:val="28"/>
        </w:rPr>
      </w:pPr>
      <w:r w:rsidRPr="00C219E3">
        <w:rPr>
          <w:b/>
          <w:bCs/>
          <w:i/>
          <w:iCs/>
          <w:sz w:val="28"/>
          <w:szCs w:val="28"/>
        </w:rPr>
        <w:t xml:space="preserve">The flood of Thessalia </w:t>
      </w:r>
    </w:p>
    <w:p w:rsidR="00A15670" w:rsidRPr="00A15670" w:rsidRDefault="00895C3B" w:rsidP="00B329C0">
      <w:pPr>
        <w:jc w:val="both"/>
        <w:rPr>
          <w:i/>
          <w:iCs/>
          <w:sz w:val="28"/>
          <w:szCs w:val="28"/>
        </w:rPr>
      </w:pPr>
      <w:r>
        <w:rPr>
          <w:noProof/>
          <w:sz w:val="28"/>
          <w:szCs w:val="28"/>
          <w:lang w:val="el-GR" w:eastAsia="el-GR"/>
        </w:rPr>
        <w:drawing>
          <wp:anchor distT="0" distB="0" distL="114300" distR="114300" simplePos="0" relativeHeight="251661312" behindDoc="0" locked="0" layoutInCell="1" allowOverlap="1">
            <wp:simplePos x="0" y="0"/>
            <wp:positionH relativeFrom="column">
              <wp:posOffset>3303778</wp:posOffset>
            </wp:positionH>
            <wp:positionV relativeFrom="paragraph">
              <wp:posOffset>19177</wp:posOffset>
            </wp:positionV>
            <wp:extent cx="3146425" cy="1762125"/>
            <wp:effectExtent l="0" t="0" r="0" b="9525"/>
            <wp:wrapSquare wrapText="bothSides"/>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6425" cy="1762125"/>
                    </a:xfrm>
                    <a:prstGeom prst="rect">
                      <a:avLst/>
                    </a:prstGeom>
                    <a:noFill/>
                  </pic:spPr>
                </pic:pic>
              </a:graphicData>
            </a:graphic>
          </wp:anchor>
        </w:drawing>
      </w:r>
      <w:r w:rsidR="00416004">
        <w:rPr>
          <w:i/>
          <w:iCs/>
          <w:sz w:val="28"/>
          <w:szCs w:val="28"/>
        </w:rPr>
        <w:t xml:space="preserve">On </w:t>
      </w:r>
      <w:r w:rsidR="00A15670" w:rsidRPr="00A15670">
        <w:rPr>
          <w:i/>
          <w:iCs/>
          <w:sz w:val="28"/>
          <w:szCs w:val="28"/>
        </w:rPr>
        <w:t>September</w:t>
      </w:r>
      <w:r w:rsidR="00416004">
        <w:rPr>
          <w:i/>
          <w:iCs/>
          <w:sz w:val="28"/>
          <w:szCs w:val="28"/>
        </w:rPr>
        <w:t xml:space="preserve"> 5, 2023 the flood </w:t>
      </w:r>
      <w:r w:rsidR="00A15670" w:rsidRPr="00A15670">
        <w:rPr>
          <w:i/>
          <w:iCs/>
          <w:sz w:val="28"/>
          <w:szCs w:val="28"/>
        </w:rPr>
        <w:t xml:space="preserve"> in Thessal</w:t>
      </w:r>
      <w:r w:rsidR="00A15670">
        <w:rPr>
          <w:i/>
          <w:iCs/>
          <w:sz w:val="28"/>
          <w:szCs w:val="28"/>
        </w:rPr>
        <w:t>ia</w:t>
      </w:r>
      <w:r w:rsidR="00416004">
        <w:rPr>
          <w:i/>
          <w:iCs/>
          <w:sz w:val="28"/>
          <w:szCs w:val="28"/>
        </w:rPr>
        <w:t xml:space="preserve"> Area</w:t>
      </w:r>
      <w:r w:rsidR="00A15670" w:rsidRPr="00A15670">
        <w:rPr>
          <w:i/>
          <w:iCs/>
          <w:sz w:val="28"/>
          <w:szCs w:val="28"/>
        </w:rPr>
        <w:t>, killed at least one person. On the same day, the village of Zagora received 1,092 millimeters of rain, 55 times more than the country's average rainfall for the same month. Portaria also recorded a new rainfall record of 884 mm. Further rainfall could not be measured because the weather st</w:t>
      </w:r>
      <w:r w:rsidR="00416004">
        <w:rPr>
          <w:i/>
          <w:iCs/>
          <w:sz w:val="28"/>
          <w:szCs w:val="28"/>
        </w:rPr>
        <w:t xml:space="preserve">ation subsequently failed. On </w:t>
      </w:r>
      <w:r w:rsidR="00A15670" w:rsidRPr="00A15670">
        <w:rPr>
          <w:i/>
          <w:iCs/>
          <w:sz w:val="28"/>
          <w:szCs w:val="28"/>
        </w:rPr>
        <w:t>September</w:t>
      </w:r>
      <w:r w:rsidR="00416004">
        <w:rPr>
          <w:i/>
          <w:iCs/>
          <w:sz w:val="28"/>
          <w:szCs w:val="28"/>
        </w:rPr>
        <w:t xml:space="preserve"> 6</w:t>
      </w:r>
      <w:r w:rsidR="00A15670" w:rsidRPr="00A15670">
        <w:rPr>
          <w:i/>
          <w:iCs/>
          <w:sz w:val="28"/>
          <w:szCs w:val="28"/>
        </w:rPr>
        <w:t>, the Krafsidonas river, which rises at Pelion, overflowed its banks in Volos and destroyed a bridge</w:t>
      </w:r>
      <w:r w:rsidR="00A15670">
        <w:rPr>
          <w:i/>
          <w:iCs/>
          <w:sz w:val="28"/>
          <w:szCs w:val="28"/>
        </w:rPr>
        <w:t xml:space="preserve"> </w:t>
      </w:r>
      <w:r w:rsidR="00A15670" w:rsidRPr="00A15670">
        <w:rPr>
          <w:i/>
          <w:iCs/>
          <w:sz w:val="28"/>
          <w:szCs w:val="28"/>
        </w:rPr>
        <w:t xml:space="preserve">and a nursing home, while dragging </w:t>
      </w:r>
      <w:r w:rsidR="00A15670">
        <w:rPr>
          <w:i/>
          <w:iCs/>
          <w:sz w:val="28"/>
          <w:szCs w:val="28"/>
        </w:rPr>
        <w:t xml:space="preserve">cars, trees </w:t>
      </w:r>
      <w:r w:rsidR="00A15670" w:rsidRPr="00A15670">
        <w:rPr>
          <w:i/>
          <w:iCs/>
          <w:sz w:val="28"/>
          <w:szCs w:val="28"/>
        </w:rPr>
        <w:t>and other debris along its path</w:t>
      </w:r>
      <w:r w:rsidR="00A15670">
        <w:rPr>
          <w:i/>
          <w:iCs/>
          <w:sz w:val="28"/>
          <w:szCs w:val="28"/>
        </w:rPr>
        <w:t>.</w:t>
      </w:r>
    </w:p>
    <w:p w:rsidR="00A15670" w:rsidRPr="00A15670" w:rsidRDefault="00895C3B" w:rsidP="00B329C0">
      <w:pPr>
        <w:jc w:val="both"/>
        <w:rPr>
          <w:i/>
          <w:iCs/>
          <w:sz w:val="28"/>
          <w:szCs w:val="28"/>
        </w:rPr>
      </w:pPr>
      <w:r>
        <w:rPr>
          <w:noProof/>
          <w:sz w:val="28"/>
          <w:szCs w:val="28"/>
          <w:lang w:val="el-GR" w:eastAsia="el-GR"/>
        </w:rPr>
        <w:drawing>
          <wp:anchor distT="0" distB="0" distL="114300" distR="114300" simplePos="0" relativeHeight="251662336" behindDoc="0" locked="0" layoutInCell="1" allowOverlap="1">
            <wp:simplePos x="0" y="0"/>
            <wp:positionH relativeFrom="margin">
              <wp:align>left</wp:align>
            </wp:positionH>
            <wp:positionV relativeFrom="paragraph">
              <wp:posOffset>1718183</wp:posOffset>
            </wp:positionV>
            <wp:extent cx="2619375" cy="1743075"/>
            <wp:effectExtent l="0" t="0" r="9525" b="9525"/>
            <wp:wrapSquare wrapText="bothSides"/>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9375" cy="1743075"/>
                    </a:xfrm>
                    <a:prstGeom prst="rect">
                      <a:avLst/>
                    </a:prstGeom>
                    <a:noFill/>
                  </pic:spPr>
                </pic:pic>
              </a:graphicData>
            </a:graphic>
          </wp:anchor>
        </w:drawing>
      </w:r>
      <w:r w:rsidR="00416004">
        <w:rPr>
          <w:i/>
          <w:iCs/>
          <w:sz w:val="28"/>
          <w:szCs w:val="28"/>
        </w:rPr>
        <w:t xml:space="preserve">On </w:t>
      </w:r>
      <w:r w:rsidR="00A15670" w:rsidRPr="00A15670">
        <w:rPr>
          <w:i/>
          <w:iCs/>
          <w:sz w:val="28"/>
          <w:szCs w:val="28"/>
        </w:rPr>
        <w:t>September</w:t>
      </w:r>
      <w:r w:rsidR="00416004">
        <w:rPr>
          <w:i/>
          <w:iCs/>
          <w:sz w:val="28"/>
          <w:szCs w:val="28"/>
        </w:rPr>
        <w:t xml:space="preserve"> 7</w:t>
      </w:r>
      <w:r w:rsidR="00A15670" w:rsidRPr="00A15670">
        <w:rPr>
          <w:i/>
          <w:iCs/>
          <w:sz w:val="28"/>
          <w:szCs w:val="28"/>
        </w:rPr>
        <w:t>, the main motorway between Athens and Thessaloniki was closed and train services between the two cities were suspended</w:t>
      </w:r>
      <w:r w:rsidR="00A15670">
        <w:rPr>
          <w:i/>
          <w:iCs/>
          <w:sz w:val="28"/>
          <w:szCs w:val="28"/>
        </w:rPr>
        <w:t xml:space="preserve">. </w:t>
      </w:r>
      <w:r w:rsidR="00A15670" w:rsidRPr="00A15670">
        <w:rPr>
          <w:i/>
          <w:iCs/>
          <w:sz w:val="28"/>
          <w:szCs w:val="28"/>
        </w:rPr>
        <w:t>In Thessal</w:t>
      </w:r>
      <w:r w:rsidR="00A15670">
        <w:rPr>
          <w:i/>
          <w:iCs/>
          <w:sz w:val="28"/>
          <w:szCs w:val="28"/>
        </w:rPr>
        <w:t>ia</w:t>
      </w:r>
      <w:r w:rsidR="00A15670" w:rsidRPr="00A15670">
        <w:rPr>
          <w:i/>
          <w:iCs/>
          <w:sz w:val="28"/>
          <w:szCs w:val="28"/>
        </w:rPr>
        <w:t>, over 800 people had to be rescued amidst collapsed buildings and bridges and submerged villages. In Lari</w:t>
      </w:r>
      <w:r w:rsidR="00416004">
        <w:rPr>
          <w:i/>
          <w:iCs/>
          <w:sz w:val="28"/>
          <w:szCs w:val="28"/>
        </w:rPr>
        <w:t xml:space="preserve">ssa, after the rains ended on </w:t>
      </w:r>
      <w:r w:rsidR="00A15670" w:rsidRPr="00A15670">
        <w:rPr>
          <w:i/>
          <w:iCs/>
          <w:sz w:val="28"/>
          <w:szCs w:val="28"/>
        </w:rPr>
        <w:t>September</w:t>
      </w:r>
      <w:r w:rsidR="00416004">
        <w:rPr>
          <w:i/>
          <w:iCs/>
          <w:sz w:val="28"/>
          <w:szCs w:val="28"/>
        </w:rPr>
        <w:t xml:space="preserve"> 8</w:t>
      </w:r>
      <w:r w:rsidR="00A15670" w:rsidRPr="00A15670">
        <w:rPr>
          <w:i/>
          <w:iCs/>
          <w:sz w:val="28"/>
          <w:szCs w:val="28"/>
        </w:rPr>
        <w:t>, water continued to rise as the Pineios river overflowed its banks to reach a level of 9.5 metres</w:t>
      </w:r>
      <w:r w:rsidR="00A15670">
        <w:rPr>
          <w:i/>
          <w:iCs/>
          <w:sz w:val="28"/>
          <w:szCs w:val="28"/>
        </w:rPr>
        <w:t>,</w:t>
      </w:r>
      <w:r w:rsidR="00A15670" w:rsidRPr="00A15670">
        <w:rPr>
          <w:i/>
          <w:iCs/>
          <w:sz w:val="28"/>
          <w:szCs w:val="28"/>
        </w:rPr>
        <w:t xml:space="preserve"> compared to the normal level of 4 m.</w:t>
      </w:r>
      <w:r w:rsidR="00A15670">
        <w:rPr>
          <w:i/>
          <w:iCs/>
          <w:sz w:val="28"/>
          <w:szCs w:val="28"/>
        </w:rPr>
        <w:t xml:space="preserve"> </w:t>
      </w:r>
      <w:r w:rsidR="00A15670" w:rsidRPr="00A15670">
        <w:rPr>
          <w:i/>
          <w:iCs/>
          <w:sz w:val="28"/>
          <w:szCs w:val="28"/>
        </w:rPr>
        <w:t>In the Vale of Tempe, the water level rose to about 18 meters, reaching the level of a suspension bridge</w:t>
      </w:r>
      <w:r w:rsidR="00A15670">
        <w:rPr>
          <w:i/>
          <w:iCs/>
          <w:sz w:val="28"/>
          <w:szCs w:val="28"/>
        </w:rPr>
        <w:t>.</w:t>
      </w:r>
    </w:p>
    <w:p w:rsidR="00D3490B" w:rsidRPr="00A15670" w:rsidRDefault="00B329C0" w:rsidP="00B329C0">
      <w:pPr>
        <w:jc w:val="both"/>
        <w:rPr>
          <w:i/>
          <w:iCs/>
          <w:sz w:val="28"/>
          <w:szCs w:val="28"/>
        </w:rPr>
      </w:pPr>
      <w:r>
        <w:rPr>
          <w:i/>
          <w:iCs/>
          <w:noProof/>
          <w:sz w:val="28"/>
          <w:szCs w:val="28"/>
          <w:lang w:val="el-GR" w:eastAsia="el-GR"/>
        </w:rPr>
        <w:drawing>
          <wp:anchor distT="0" distB="0" distL="114300" distR="114300" simplePos="0" relativeHeight="251663360" behindDoc="0" locked="0" layoutInCell="1" allowOverlap="1">
            <wp:simplePos x="0" y="0"/>
            <wp:positionH relativeFrom="column">
              <wp:posOffset>1145540</wp:posOffset>
            </wp:positionH>
            <wp:positionV relativeFrom="paragraph">
              <wp:posOffset>1310005</wp:posOffset>
            </wp:positionV>
            <wp:extent cx="2309495" cy="1552575"/>
            <wp:effectExtent l="19050" t="0" r="0" b="0"/>
            <wp:wrapSquare wrapText="bothSides"/>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09495" cy="1552575"/>
                    </a:xfrm>
                    <a:prstGeom prst="rect">
                      <a:avLst/>
                    </a:prstGeom>
                    <a:noFill/>
                  </pic:spPr>
                </pic:pic>
              </a:graphicData>
            </a:graphic>
          </wp:anchor>
        </w:drawing>
      </w:r>
      <w:r w:rsidR="00A15670" w:rsidRPr="00A15670">
        <w:rPr>
          <w:i/>
          <w:iCs/>
          <w:sz w:val="28"/>
          <w:szCs w:val="28"/>
        </w:rPr>
        <w:t xml:space="preserve">One man died in Volos when a wall collapsed on him, and in the nearby Pelion area the body of an old lady was discovered on 6 September while four people were reported missing. </w:t>
      </w:r>
      <w:r w:rsidR="00A15670">
        <w:rPr>
          <w:i/>
          <w:iCs/>
          <w:sz w:val="28"/>
          <w:szCs w:val="28"/>
        </w:rPr>
        <w:t xml:space="preserve">A lot of </w:t>
      </w:r>
      <w:r w:rsidR="00A15670" w:rsidRPr="00A15670">
        <w:rPr>
          <w:i/>
          <w:iCs/>
          <w:sz w:val="28"/>
          <w:szCs w:val="28"/>
        </w:rPr>
        <w:t>villages in and around the Pelion Mountain suffered huge damage</w:t>
      </w:r>
      <w:r w:rsidR="00A15670">
        <w:rPr>
          <w:i/>
          <w:iCs/>
          <w:sz w:val="28"/>
          <w:szCs w:val="28"/>
        </w:rPr>
        <w:t>.</w:t>
      </w:r>
    </w:p>
    <w:p w:rsidR="00A15670" w:rsidRDefault="00A15670" w:rsidP="00A15670">
      <w:pPr>
        <w:rPr>
          <w:i/>
          <w:iCs/>
          <w:sz w:val="28"/>
          <w:szCs w:val="28"/>
        </w:rPr>
      </w:pPr>
    </w:p>
    <w:p w:rsidR="00416004" w:rsidRDefault="00416004" w:rsidP="00A15670">
      <w:pPr>
        <w:rPr>
          <w:b/>
          <w:bCs/>
          <w:i/>
          <w:iCs/>
          <w:sz w:val="28"/>
          <w:szCs w:val="28"/>
        </w:rPr>
      </w:pPr>
    </w:p>
    <w:p w:rsidR="00416004" w:rsidRDefault="00416004" w:rsidP="00A15670">
      <w:pPr>
        <w:rPr>
          <w:b/>
          <w:bCs/>
          <w:i/>
          <w:iCs/>
          <w:sz w:val="28"/>
          <w:szCs w:val="28"/>
        </w:rPr>
      </w:pPr>
    </w:p>
    <w:p w:rsidR="00D3490B" w:rsidRPr="00D3490B" w:rsidRDefault="00D3490B" w:rsidP="00A15670">
      <w:pPr>
        <w:rPr>
          <w:b/>
          <w:bCs/>
          <w:i/>
          <w:iCs/>
          <w:sz w:val="28"/>
          <w:szCs w:val="28"/>
        </w:rPr>
      </w:pPr>
      <w:r>
        <w:rPr>
          <w:b/>
          <w:bCs/>
          <w:i/>
          <w:iCs/>
          <w:sz w:val="28"/>
          <w:szCs w:val="28"/>
        </w:rPr>
        <w:t>U</w:t>
      </w:r>
      <w:r w:rsidRPr="00D3490B">
        <w:rPr>
          <w:b/>
          <w:bCs/>
          <w:i/>
          <w:iCs/>
          <w:sz w:val="28"/>
          <w:szCs w:val="28"/>
        </w:rPr>
        <w:t>GC</w:t>
      </w:r>
      <w:r w:rsidRPr="00F368AE">
        <w:rPr>
          <w:b/>
          <w:bCs/>
          <w:i/>
          <w:iCs/>
          <w:sz w:val="28"/>
          <w:szCs w:val="28"/>
        </w:rPr>
        <w:t xml:space="preserve"> </w:t>
      </w:r>
      <w:r>
        <w:rPr>
          <w:b/>
          <w:bCs/>
          <w:i/>
          <w:iCs/>
          <w:sz w:val="28"/>
          <w:szCs w:val="28"/>
        </w:rPr>
        <w:t xml:space="preserve">press release </w:t>
      </w:r>
      <w:r w:rsidRPr="00D3490B">
        <w:rPr>
          <w:b/>
          <w:bCs/>
          <w:i/>
          <w:iCs/>
          <w:sz w:val="28"/>
          <w:szCs w:val="28"/>
        </w:rPr>
        <w:t>on the Thessalia flood</w:t>
      </w:r>
    </w:p>
    <w:p w:rsidR="00D3490B" w:rsidRDefault="00B329C0" w:rsidP="00B329C0">
      <w:pPr>
        <w:jc w:val="both"/>
        <w:rPr>
          <w:sz w:val="28"/>
          <w:szCs w:val="28"/>
        </w:rPr>
      </w:pPr>
      <w:r>
        <w:rPr>
          <w:noProof/>
          <w:sz w:val="28"/>
          <w:szCs w:val="28"/>
          <w:lang w:val="el-GR" w:eastAsia="el-GR"/>
        </w:rPr>
        <w:lastRenderedPageBreak/>
        <w:drawing>
          <wp:anchor distT="0" distB="0" distL="114300" distR="114300" simplePos="0" relativeHeight="251664384" behindDoc="0" locked="0" layoutInCell="1" allowOverlap="1">
            <wp:simplePos x="0" y="0"/>
            <wp:positionH relativeFrom="column">
              <wp:posOffset>61595</wp:posOffset>
            </wp:positionH>
            <wp:positionV relativeFrom="paragraph">
              <wp:posOffset>3149600</wp:posOffset>
            </wp:positionV>
            <wp:extent cx="3827780" cy="3793490"/>
            <wp:effectExtent l="19050" t="0" r="1270" b="0"/>
            <wp:wrapSquare wrapText="bothSides"/>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Εικόνα 13"/>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27780" cy="3793490"/>
                    </a:xfrm>
                    <a:prstGeom prst="rect">
                      <a:avLst/>
                    </a:prstGeom>
                  </pic:spPr>
                </pic:pic>
              </a:graphicData>
            </a:graphic>
          </wp:anchor>
        </w:drawing>
      </w:r>
      <w:r w:rsidR="00D3490B" w:rsidRPr="00D3490B">
        <w:rPr>
          <w:sz w:val="28"/>
          <w:szCs w:val="28"/>
        </w:rPr>
        <w:t xml:space="preserve">The </w:t>
      </w:r>
      <w:r w:rsidR="00D3490B">
        <w:rPr>
          <w:sz w:val="28"/>
          <w:szCs w:val="28"/>
        </w:rPr>
        <w:t xml:space="preserve">Union </w:t>
      </w:r>
      <w:r w:rsidR="00D3490B" w:rsidRPr="00D3490B">
        <w:rPr>
          <w:sz w:val="28"/>
          <w:szCs w:val="28"/>
        </w:rPr>
        <w:t>of Greek Chemists, which is the scientific body of Greek chemists and its Environment Department, which are responsible for matters concerning the Environment and its protection</w:t>
      </w:r>
      <w:r w:rsidR="00D3490B">
        <w:rPr>
          <w:sz w:val="28"/>
          <w:szCs w:val="28"/>
        </w:rPr>
        <w:t xml:space="preserve">, </w:t>
      </w:r>
      <w:r w:rsidR="00D3490B" w:rsidRPr="00D3490B">
        <w:rPr>
          <w:sz w:val="28"/>
          <w:szCs w:val="28"/>
        </w:rPr>
        <w:t>considers that among the most important effects on the environment, which floods have, is that on water quality. When floodwaters wash over the land, they carry with them various pollutants such as fertilizers, chemicals from factories and debris such as plastics and other waste. These pollutants end up being carried into river systems causing damage to aquatic life, but also to the water used for the water supply of these areas.</w:t>
      </w:r>
      <w:r w:rsidR="00D3490B" w:rsidRPr="00D3490B">
        <w:t xml:space="preserve"> </w:t>
      </w:r>
      <w:r w:rsidR="00D3490B" w:rsidRPr="00D3490B">
        <w:rPr>
          <w:sz w:val="28"/>
          <w:szCs w:val="28"/>
        </w:rPr>
        <w:t>The result of this is the possibly increased acidity of the water as well as the growth of pathogenic microbes and viruses. In its wake the already contaminated water with the increased concentr</w:t>
      </w:r>
      <w:r>
        <w:rPr>
          <w:sz w:val="28"/>
          <w:szCs w:val="28"/>
        </w:rPr>
        <w:t xml:space="preserve">ations of pesticides, and other </w:t>
      </w:r>
      <w:r w:rsidR="00D3490B" w:rsidRPr="00D3490B">
        <w:rPr>
          <w:sz w:val="28"/>
          <w:szCs w:val="28"/>
        </w:rPr>
        <w:t>pollutants is mixed with human and animal waste, decaying animal carcasses, agricultural and industrial wastes, thus carrying significant amounts of toxic substances such as heavy metals and organic pollutants.</w:t>
      </w:r>
    </w:p>
    <w:p w:rsidR="00F368AE" w:rsidRDefault="00F368AE" w:rsidP="00D3490B">
      <w:pPr>
        <w:rPr>
          <w:sz w:val="28"/>
          <w:szCs w:val="28"/>
        </w:rPr>
      </w:pPr>
    </w:p>
    <w:p w:rsidR="0003081C" w:rsidRDefault="0003081C" w:rsidP="00D3490B">
      <w:pPr>
        <w:rPr>
          <w:sz w:val="28"/>
          <w:szCs w:val="28"/>
        </w:rPr>
      </w:pPr>
    </w:p>
    <w:p w:rsidR="00895C3B" w:rsidRDefault="00895C3B" w:rsidP="00D3490B">
      <w:pPr>
        <w:rPr>
          <w:sz w:val="28"/>
          <w:szCs w:val="28"/>
        </w:rPr>
      </w:pPr>
    </w:p>
    <w:p w:rsidR="00863AC5" w:rsidRDefault="00863AC5" w:rsidP="00D3490B">
      <w:r>
        <w:t xml:space="preserve">Trends in flood exposure. Percent of the population exposed to the 100-year river and coastal flood in Europe in percentage points, to the 100-year flood (either river or coastal) in each country (1870–2016). </w:t>
      </w:r>
    </w:p>
    <w:p w:rsidR="00863AC5" w:rsidRDefault="00863AC5" w:rsidP="00D3490B"/>
    <w:p w:rsidR="00863AC5" w:rsidRDefault="00863AC5" w:rsidP="00D3490B"/>
    <w:p w:rsidR="00863AC5" w:rsidRDefault="00863AC5" w:rsidP="00D3490B"/>
    <w:p w:rsidR="00F368AE" w:rsidRPr="00863AC5" w:rsidRDefault="00863AC5" w:rsidP="00D3490B">
      <w:pPr>
        <w:rPr>
          <w:b/>
          <w:bCs/>
          <w:sz w:val="28"/>
          <w:szCs w:val="28"/>
        </w:rPr>
      </w:pPr>
      <w:r w:rsidRPr="00863AC5">
        <w:rPr>
          <w:b/>
          <w:bCs/>
        </w:rPr>
        <w:t>Source of data: HANZE database</w:t>
      </w:r>
      <w:r w:rsidR="0003081C" w:rsidRPr="00863AC5">
        <w:rPr>
          <w:b/>
          <w:bCs/>
          <w:sz w:val="28"/>
          <w:szCs w:val="28"/>
        </w:rPr>
        <w:t xml:space="preserve"> </w:t>
      </w:r>
    </w:p>
    <w:p w:rsidR="00863AC5" w:rsidRDefault="00863AC5" w:rsidP="00D3490B">
      <w:pPr>
        <w:rPr>
          <w:sz w:val="28"/>
          <w:szCs w:val="28"/>
        </w:rPr>
      </w:pPr>
    </w:p>
    <w:p w:rsidR="00863AC5" w:rsidRDefault="00863AC5" w:rsidP="00D3490B">
      <w:pPr>
        <w:rPr>
          <w:sz w:val="28"/>
          <w:szCs w:val="28"/>
        </w:rPr>
      </w:pPr>
    </w:p>
    <w:p w:rsidR="00863AC5" w:rsidRDefault="00863AC5" w:rsidP="00D3490B"/>
    <w:p w:rsidR="00863AC5" w:rsidRDefault="00863AC5" w:rsidP="00D3490B"/>
    <w:p w:rsidR="00863AC5" w:rsidRDefault="00863AC5" w:rsidP="00D3490B"/>
    <w:p w:rsidR="00863AC5" w:rsidRDefault="00B329C0" w:rsidP="00D3490B">
      <w:r>
        <w:rPr>
          <w:noProof/>
          <w:lang w:val="el-GR" w:eastAsia="el-GR"/>
        </w:rPr>
        <w:lastRenderedPageBreak/>
        <w:drawing>
          <wp:anchor distT="0" distB="0" distL="114300" distR="114300" simplePos="0" relativeHeight="251665408" behindDoc="0" locked="0" layoutInCell="1" allowOverlap="1">
            <wp:simplePos x="0" y="0"/>
            <wp:positionH relativeFrom="column">
              <wp:posOffset>10160</wp:posOffset>
            </wp:positionH>
            <wp:positionV relativeFrom="paragraph">
              <wp:posOffset>100965</wp:posOffset>
            </wp:positionV>
            <wp:extent cx="3646805" cy="3562350"/>
            <wp:effectExtent l="19050" t="0" r="0" b="0"/>
            <wp:wrapSquare wrapText="bothSides"/>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Εικόνα 14"/>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646805" cy="3562350"/>
                    </a:xfrm>
                    <a:prstGeom prst="rect">
                      <a:avLst/>
                    </a:prstGeom>
                  </pic:spPr>
                </pic:pic>
              </a:graphicData>
            </a:graphic>
          </wp:anchor>
        </w:drawing>
      </w:r>
    </w:p>
    <w:p w:rsidR="00B329C0" w:rsidRDefault="00B329C0" w:rsidP="00D3490B"/>
    <w:p w:rsidR="00863AC5" w:rsidRDefault="00863AC5" w:rsidP="00D3490B">
      <w:pPr>
        <w:rPr>
          <w:sz w:val="28"/>
          <w:szCs w:val="28"/>
        </w:rPr>
      </w:pPr>
      <w:r>
        <w:t>Flood occurrences and fatalities. Total number of flood events and fatalities between 1870 and 2016,  by country.</w:t>
      </w:r>
    </w:p>
    <w:p w:rsidR="00863AC5" w:rsidRDefault="00863AC5" w:rsidP="00D3490B">
      <w:pPr>
        <w:rPr>
          <w:sz w:val="28"/>
          <w:szCs w:val="28"/>
        </w:rPr>
      </w:pPr>
    </w:p>
    <w:p w:rsidR="00863AC5" w:rsidRDefault="00863AC5" w:rsidP="00D3490B">
      <w:pPr>
        <w:rPr>
          <w:sz w:val="28"/>
          <w:szCs w:val="28"/>
        </w:rPr>
      </w:pPr>
    </w:p>
    <w:p w:rsidR="00863AC5" w:rsidRDefault="00863AC5" w:rsidP="00D3490B">
      <w:pPr>
        <w:rPr>
          <w:sz w:val="28"/>
          <w:szCs w:val="28"/>
        </w:rPr>
      </w:pPr>
    </w:p>
    <w:p w:rsidR="00863AC5" w:rsidRDefault="00863AC5" w:rsidP="00D3490B">
      <w:pPr>
        <w:rPr>
          <w:sz w:val="28"/>
          <w:szCs w:val="28"/>
        </w:rPr>
      </w:pPr>
    </w:p>
    <w:p w:rsidR="00863AC5" w:rsidRDefault="00863AC5" w:rsidP="00D3490B">
      <w:pPr>
        <w:rPr>
          <w:sz w:val="28"/>
          <w:szCs w:val="28"/>
        </w:rPr>
      </w:pPr>
    </w:p>
    <w:p w:rsidR="00B329C0" w:rsidRPr="00863AC5" w:rsidRDefault="00B329C0" w:rsidP="00B329C0">
      <w:pPr>
        <w:rPr>
          <w:b/>
          <w:bCs/>
          <w:sz w:val="28"/>
          <w:szCs w:val="28"/>
        </w:rPr>
      </w:pPr>
      <w:r w:rsidRPr="00863AC5">
        <w:rPr>
          <w:b/>
          <w:bCs/>
        </w:rPr>
        <w:t>Source of data: HANZE database</w:t>
      </w:r>
      <w:r w:rsidRPr="00863AC5">
        <w:rPr>
          <w:b/>
          <w:bCs/>
          <w:sz w:val="28"/>
          <w:szCs w:val="28"/>
        </w:rPr>
        <w:t xml:space="preserve"> </w:t>
      </w:r>
    </w:p>
    <w:p w:rsidR="00863AC5" w:rsidRDefault="00863AC5" w:rsidP="00D3490B">
      <w:pPr>
        <w:rPr>
          <w:sz w:val="28"/>
          <w:szCs w:val="28"/>
        </w:rPr>
      </w:pPr>
    </w:p>
    <w:p w:rsidR="00863AC5" w:rsidRDefault="00800D88" w:rsidP="00863AC5">
      <w:pPr>
        <w:jc w:val="center"/>
        <w:rPr>
          <w:sz w:val="28"/>
          <w:szCs w:val="28"/>
        </w:rPr>
      </w:pPr>
      <w:r>
        <w:rPr>
          <w:noProof/>
          <w:sz w:val="28"/>
          <w:szCs w:val="28"/>
          <w:lang w:val="el-GR" w:eastAsia="el-GR"/>
        </w:rPr>
        <w:pict>
          <v:shapetype id="_x0000_t32" coordsize="21600,21600" o:spt="32" o:oned="t" path="m,l21600,21600e" filled="f">
            <v:path arrowok="t" fillok="f" o:connecttype="none"/>
            <o:lock v:ext="edit" shapetype="t"/>
          </v:shapetype>
          <v:shape id="_x0000_s1026" type="#_x0000_t32" style="position:absolute;left:0;text-align:left;margin-left:-294.9pt;margin-top:3.45pt;width:262.85pt;height:1.35pt;flip:y;z-index:251666432" o:connectortype="straight"/>
        </w:pict>
      </w:r>
    </w:p>
    <w:p w:rsidR="00B329C0" w:rsidRDefault="00B329C0" w:rsidP="00863AC5">
      <w:pPr>
        <w:jc w:val="center"/>
        <w:rPr>
          <w:sz w:val="28"/>
          <w:szCs w:val="28"/>
        </w:rPr>
      </w:pPr>
    </w:p>
    <w:p w:rsidR="00B329C0" w:rsidRDefault="00B329C0" w:rsidP="00863AC5">
      <w:pPr>
        <w:jc w:val="center"/>
        <w:rPr>
          <w:sz w:val="28"/>
          <w:szCs w:val="28"/>
        </w:rPr>
      </w:pPr>
    </w:p>
    <w:p w:rsidR="00863AC5" w:rsidRDefault="00863AC5" w:rsidP="00863AC5">
      <w:pPr>
        <w:jc w:val="center"/>
        <w:rPr>
          <w:b/>
          <w:sz w:val="32"/>
          <w:szCs w:val="32"/>
        </w:rPr>
      </w:pPr>
      <w:r w:rsidRPr="00B329C0">
        <w:rPr>
          <w:b/>
          <w:sz w:val="32"/>
          <w:szCs w:val="32"/>
        </w:rPr>
        <w:t>References:</w:t>
      </w:r>
    </w:p>
    <w:p w:rsidR="00B329C0" w:rsidRPr="00B329C0" w:rsidRDefault="00B329C0" w:rsidP="00863AC5">
      <w:pPr>
        <w:jc w:val="center"/>
        <w:rPr>
          <w:b/>
          <w:sz w:val="32"/>
          <w:szCs w:val="32"/>
        </w:rPr>
      </w:pPr>
    </w:p>
    <w:p w:rsidR="00863AC5" w:rsidRDefault="00800D88" w:rsidP="00863AC5">
      <w:pPr>
        <w:rPr>
          <w:sz w:val="28"/>
          <w:szCs w:val="28"/>
        </w:rPr>
      </w:pPr>
      <w:hyperlink r:id="rId18" w:history="1">
        <w:r w:rsidR="0071285A" w:rsidRPr="0071285A">
          <w:rPr>
            <w:rStyle w:val="-"/>
            <w:sz w:val="28"/>
            <w:szCs w:val="28"/>
          </w:rPr>
          <w:t>https://en.wikipedia.org/wiki/Storm_Daniel</w:t>
        </w:r>
      </w:hyperlink>
    </w:p>
    <w:p w:rsidR="0071285A" w:rsidRDefault="00800D88" w:rsidP="00863AC5">
      <w:pPr>
        <w:rPr>
          <w:sz w:val="28"/>
          <w:szCs w:val="28"/>
        </w:rPr>
      </w:pPr>
      <w:hyperlink r:id="rId19" w:history="1">
        <w:r w:rsidR="0071285A" w:rsidRPr="0071285A">
          <w:rPr>
            <w:rStyle w:val="-"/>
            <w:sz w:val="28"/>
            <w:szCs w:val="28"/>
          </w:rPr>
          <w:t>https://www.nature.com/ncomms/</w:t>
        </w:r>
      </w:hyperlink>
    </w:p>
    <w:p w:rsidR="00863AC5" w:rsidRPr="00FE09D4" w:rsidRDefault="00800D88" w:rsidP="00D3490B">
      <w:pPr>
        <w:rPr>
          <w:sz w:val="28"/>
          <w:szCs w:val="28"/>
        </w:rPr>
      </w:pPr>
      <w:hyperlink r:id="rId20" w:history="1">
        <w:r w:rsidR="0071285A" w:rsidRPr="0071285A">
          <w:rPr>
            <w:rStyle w:val="-"/>
            <w:sz w:val="28"/>
            <w:szCs w:val="28"/>
          </w:rPr>
          <w:t>https://www.eex.gr/news/deltia-tupou</w:t>
        </w:r>
      </w:hyperlink>
    </w:p>
    <w:p w:rsidR="00863AC5" w:rsidRPr="00B329C0" w:rsidRDefault="00800D88" w:rsidP="00D3490B">
      <w:pPr>
        <w:rPr>
          <w:sz w:val="28"/>
          <w:szCs w:val="28"/>
        </w:rPr>
      </w:pPr>
      <w:hyperlink r:id="rId21" w:history="1">
        <w:r w:rsidR="0071285A" w:rsidRPr="00B329C0">
          <w:rPr>
            <w:rStyle w:val="-"/>
            <w:sz w:val="28"/>
            <w:szCs w:val="28"/>
          </w:rPr>
          <w:t>http://edu.chi.civil.ntua.gr/site-LESSONS/HTML_PLIMIRES/PERIEXOMENO/Prosthetes_simioseis_GREECE.htm</w:t>
        </w:r>
      </w:hyperlink>
      <w:r w:rsidR="0071285A" w:rsidRPr="00B329C0">
        <w:rPr>
          <w:sz w:val="28"/>
          <w:szCs w:val="28"/>
        </w:rPr>
        <w:t xml:space="preserve"> </w:t>
      </w:r>
    </w:p>
    <w:sectPr w:rsidR="00863AC5" w:rsidRPr="00B329C0" w:rsidSect="000B0A9D">
      <w:headerReference w:type="default" r:id="rId22"/>
      <w:footerReference w:type="default" r:id="rId23"/>
      <w:pgSz w:w="12240" w:h="15840"/>
      <w:pgMar w:top="1440" w:right="1080" w:bottom="1440" w:left="1440" w:header="720" w:footer="720" w:gutter="0"/>
      <w:pgBorders w:offsetFrom="page">
        <w:top w:val="thinThickLargeGap" w:sz="24" w:space="24" w:color="323E4F" w:themeColor="text2" w:themeShade="BF"/>
        <w:left w:val="thinThickLargeGap" w:sz="24" w:space="24" w:color="323E4F" w:themeColor="text2" w:themeShade="BF"/>
        <w:bottom w:val="thickThinLargeGap" w:sz="24" w:space="24" w:color="323E4F" w:themeColor="text2" w:themeShade="BF"/>
        <w:right w:val="thickThinLargeGap" w:sz="24" w:space="24" w:color="323E4F" w:themeColor="text2" w:themeShade="BF"/>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265" w:rsidRDefault="00F95265" w:rsidP="00513F57">
      <w:pPr>
        <w:spacing w:after="0" w:line="240" w:lineRule="auto"/>
      </w:pPr>
      <w:r>
        <w:separator/>
      </w:r>
    </w:p>
  </w:endnote>
  <w:endnote w:type="continuationSeparator" w:id="0">
    <w:p w:rsidR="00F95265" w:rsidRDefault="00F95265" w:rsidP="00513F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9474"/>
      <w:docPartObj>
        <w:docPartGallery w:val="Page Numbers (Bottom of Page)"/>
        <w:docPartUnique/>
      </w:docPartObj>
    </w:sdtPr>
    <w:sdtContent>
      <w:p w:rsidR="0011703E" w:rsidRDefault="00800D88">
        <w:pPr>
          <w:pStyle w:val="a5"/>
          <w:jc w:val="right"/>
        </w:pPr>
        <w:fldSimple w:instr=" PAGE   \* MERGEFORMAT ">
          <w:r w:rsidR="00D97944">
            <w:rPr>
              <w:noProof/>
            </w:rPr>
            <w:t>7</w:t>
          </w:r>
        </w:fldSimple>
      </w:p>
    </w:sdtContent>
  </w:sdt>
  <w:p w:rsidR="0011703E" w:rsidRDefault="0011703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265" w:rsidRDefault="00F95265" w:rsidP="00513F57">
      <w:pPr>
        <w:spacing w:after="0" w:line="240" w:lineRule="auto"/>
      </w:pPr>
      <w:r>
        <w:separator/>
      </w:r>
    </w:p>
  </w:footnote>
  <w:footnote w:type="continuationSeparator" w:id="0">
    <w:p w:rsidR="00F95265" w:rsidRDefault="00F95265" w:rsidP="00513F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8AE" w:rsidRDefault="00863AC5">
    <w:pPr>
      <w:pStyle w:val="a4"/>
    </w:pPr>
    <w:r>
      <w:rPr>
        <w:b/>
        <w:bCs/>
        <w:i/>
        <w:iCs/>
        <w:noProof/>
        <w:sz w:val="72"/>
        <w:szCs w:val="72"/>
        <w:lang w:val="el-GR" w:eastAsia="el-GR"/>
      </w:rPr>
      <w:drawing>
        <wp:anchor distT="0" distB="0" distL="114300" distR="114300" simplePos="0" relativeHeight="251659264" behindDoc="0" locked="0" layoutInCell="1" allowOverlap="1">
          <wp:simplePos x="0" y="0"/>
          <wp:positionH relativeFrom="column">
            <wp:posOffset>-292608</wp:posOffset>
          </wp:positionH>
          <wp:positionV relativeFrom="paragraph">
            <wp:posOffset>-24130</wp:posOffset>
          </wp:positionV>
          <wp:extent cx="1311275" cy="686435"/>
          <wp:effectExtent l="0" t="0" r="3175" b="0"/>
          <wp:wrapSquare wrapText="bothSides"/>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15"/>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11275" cy="686435"/>
                  </a:xfrm>
                  <a:prstGeom prst="rect">
                    <a:avLst/>
                  </a:prstGeom>
                </pic:spPr>
              </pic:pic>
            </a:graphicData>
          </a:graphic>
        </wp:anchor>
      </w:drawing>
    </w:r>
    <w:r w:rsidR="00F368AE">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5589D"/>
    <w:multiLevelType w:val="hybridMultilevel"/>
    <w:tmpl w:val="921230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F149E"/>
    <w:multiLevelType w:val="hybridMultilevel"/>
    <w:tmpl w:val="3D985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7D59F7"/>
    <w:multiLevelType w:val="hybridMultilevel"/>
    <w:tmpl w:val="0AE0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972924"/>
    <w:multiLevelType w:val="hybridMultilevel"/>
    <w:tmpl w:val="62303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9C2AA7"/>
    <w:multiLevelType w:val="hybridMultilevel"/>
    <w:tmpl w:val="FF503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2DE6469"/>
    <w:multiLevelType w:val="hybridMultilevel"/>
    <w:tmpl w:val="ABF43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07392E"/>
    <w:multiLevelType w:val="hybridMultilevel"/>
    <w:tmpl w:val="CFEC2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C6696A"/>
    <w:multiLevelType w:val="hybridMultilevel"/>
    <w:tmpl w:val="A1F6F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07701C"/>
    <w:multiLevelType w:val="hybridMultilevel"/>
    <w:tmpl w:val="8258E0B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425863A8"/>
    <w:multiLevelType w:val="hybridMultilevel"/>
    <w:tmpl w:val="DC58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9B756B"/>
    <w:multiLevelType w:val="hybridMultilevel"/>
    <w:tmpl w:val="DB4C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7C2114"/>
    <w:multiLevelType w:val="hybridMultilevel"/>
    <w:tmpl w:val="8B12A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8B23B3"/>
    <w:multiLevelType w:val="hybridMultilevel"/>
    <w:tmpl w:val="6FFA6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8101EDB"/>
    <w:multiLevelType w:val="hybridMultilevel"/>
    <w:tmpl w:val="C276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6A59C9"/>
    <w:multiLevelType w:val="hybridMultilevel"/>
    <w:tmpl w:val="9ED84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61330DF"/>
    <w:multiLevelType w:val="hybridMultilevel"/>
    <w:tmpl w:val="499A2B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9ED020B"/>
    <w:multiLevelType w:val="hybridMultilevel"/>
    <w:tmpl w:val="2174EA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BA606CC"/>
    <w:multiLevelType w:val="hybridMultilevel"/>
    <w:tmpl w:val="DC24D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A77157"/>
    <w:multiLevelType w:val="hybridMultilevel"/>
    <w:tmpl w:val="D1F6495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nsid w:val="7E9B46C6"/>
    <w:multiLevelType w:val="hybridMultilevel"/>
    <w:tmpl w:val="B55E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5"/>
  </w:num>
  <w:num w:numId="4">
    <w:abstractNumId w:val="2"/>
  </w:num>
  <w:num w:numId="5">
    <w:abstractNumId w:val="6"/>
  </w:num>
  <w:num w:numId="6">
    <w:abstractNumId w:val="4"/>
  </w:num>
  <w:num w:numId="7">
    <w:abstractNumId w:val="16"/>
  </w:num>
  <w:num w:numId="8">
    <w:abstractNumId w:val="11"/>
  </w:num>
  <w:num w:numId="9">
    <w:abstractNumId w:val="0"/>
  </w:num>
  <w:num w:numId="10">
    <w:abstractNumId w:val="3"/>
  </w:num>
  <w:num w:numId="11">
    <w:abstractNumId w:val="8"/>
  </w:num>
  <w:num w:numId="12">
    <w:abstractNumId w:val="5"/>
  </w:num>
  <w:num w:numId="13">
    <w:abstractNumId w:val="14"/>
  </w:num>
  <w:num w:numId="14">
    <w:abstractNumId w:val="9"/>
  </w:num>
  <w:num w:numId="15">
    <w:abstractNumId w:val="7"/>
  </w:num>
  <w:num w:numId="16">
    <w:abstractNumId w:val="19"/>
  </w:num>
  <w:num w:numId="17">
    <w:abstractNumId w:val="10"/>
  </w:num>
  <w:num w:numId="18">
    <w:abstractNumId w:val="13"/>
  </w:num>
  <w:num w:numId="19">
    <w:abstractNumId w:val="18"/>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F044B"/>
    <w:rsid w:val="0003081C"/>
    <w:rsid w:val="00044B7E"/>
    <w:rsid w:val="000B0A9D"/>
    <w:rsid w:val="0011703E"/>
    <w:rsid w:val="00143797"/>
    <w:rsid w:val="001962CE"/>
    <w:rsid w:val="002572EE"/>
    <w:rsid w:val="00374EA4"/>
    <w:rsid w:val="00416004"/>
    <w:rsid w:val="00437D8C"/>
    <w:rsid w:val="00513F57"/>
    <w:rsid w:val="00603E23"/>
    <w:rsid w:val="00690485"/>
    <w:rsid w:val="0071285A"/>
    <w:rsid w:val="007C0A3C"/>
    <w:rsid w:val="00800D88"/>
    <w:rsid w:val="008325A9"/>
    <w:rsid w:val="00863AC5"/>
    <w:rsid w:val="008864CE"/>
    <w:rsid w:val="00895C3B"/>
    <w:rsid w:val="00926940"/>
    <w:rsid w:val="009433FA"/>
    <w:rsid w:val="0094481E"/>
    <w:rsid w:val="009A1FEC"/>
    <w:rsid w:val="009A6F70"/>
    <w:rsid w:val="00A15670"/>
    <w:rsid w:val="00A847CE"/>
    <w:rsid w:val="00B329C0"/>
    <w:rsid w:val="00C219E3"/>
    <w:rsid w:val="00C439E2"/>
    <w:rsid w:val="00C5144F"/>
    <w:rsid w:val="00CF044B"/>
    <w:rsid w:val="00D07773"/>
    <w:rsid w:val="00D3490B"/>
    <w:rsid w:val="00D97944"/>
    <w:rsid w:val="00DA7A95"/>
    <w:rsid w:val="00E3571A"/>
    <w:rsid w:val="00F368AE"/>
    <w:rsid w:val="00F936A6"/>
    <w:rsid w:val="00F95265"/>
    <w:rsid w:val="00FE09D4"/>
    <w:rsid w:val="00FF1DA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5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044B"/>
    <w:pPr>
      <w:ind w:left="720"/>
      <w:contextualSpacing/>
    </w:pPr>
  </w:style>
  <w:style w:type="paragraph" w:styleId="a4">
    <w:name w:val="header"/>
    <w:basedOn w:val="a"/>
    <w:link w:val="Char"/>
    <w:uiPriority w:val="99"/>
    <w:unhideWhenUsed/>
    <w:rsid w:val="00513F57"/>
    <w:pPr>
      <w:tabs>
        <w:tab w:val="center" w:pos="4680"/>
        <w:tab w:val="right" w:pos="9360"/>
      </w:tabs>
      <w:spacing w:after="0" w:line="240" w:lineRule="auto"/>
    </w:pPr>
  </w:style>
  <w:style w:type="character" w:customStyle="1" w:styleId="Char">
    <w:name w:val="Κεφαλίδα Char"/>
    <w:basedOn w:val="a0"/>
    <w:link w:val="a4"/>
    <w:uiPriority w:val="99"/>
    <w:rsid w:val="00513F57"/>
  </w:style>
  <w:style w:type="paragraph" w:styleId="a5">
    <w:name w:val="footer"/>
    <w:basedOn w:val="a"/>
    <w:link w:val="Char0"/>
    <w:uiPriority w:val="99"/>
    <w:unhideWhenUsed/>
    <w:rsid w:val="00513F57"/>
    <w:pPr>
      <w:tabs>
        <w:tab w:val="center" w:pos="4680"/>
        <w:tab w:val="right" w:pos="9360"/>
      </w:tabs>
      <w:spacing w:after="0" w:line="240" w:lineRule="auto"/>
    </w:pPr>
  </w:style>
  <w:style w:type="character" w:customStyle="1" w:styleId="Char0">
    <w:name w:val="Υποσέλιδο Char"/>
    <w:basedOn w:val="a0"/>
    <w:link w:val="a5"/>
    <w:uiPriority w:val="99"/>
    <w:rsid w:val="00513F57"/>
  </w:style>
  <w:style w:type="character" w:styleId="-">
    <w:name w:val="Hyperlink"/>
    <w:basedOn w:val="a0"/>
    <w:uiPriority w:val="99"/>
    <w:unhideWhenUsed/>
    <w:rsid w:val="0071285A"/>
    <w:rPr>
      <w:color w:val="0563C1" w:themeColor="hyperlink"/>
      <w:u w:val="single"/>
    </w:rPr>
  </w:style>
  <w:style w:type="character" w:customStyle="1" w:styleId="UnresolvedMention">
    <w:name w:val="Unresolved Mention"/>
    <w:basedOn w:val="a0"/>
    <w:uiPriority w:val="99"/>
    <w:semiHidden/>
    <w:unhideWhenUsed/>
    <w:rsid w:val="0071285A"/>
    <w:rPr>
      <w:color w:val="605E5C"/>
      <w:shd w:val="clear" w:color="auto" w:fill="E1DFDD"/>
    </w:rPr>
  </w:style>
  <w:style w:type="paragraph" w:styleId="-HTML">
    <w:name w:val="HTML Preformatted"/>
    <w:basedOn w:val="a"/>
    <w:link w:val="-HTMLChar"/>
    <w:uiPriority w:val="99"/>
    <w:semiHidden/>
    <w:unhideWhenUsed/>
    <w:rsid w:val="000B0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Char">
    <w:name w:val="Προ-διαμορφωμένο HTML Char"/>
    <w:basedOn w:val="a0"/>
    <w:link w:val="-HTML"/>
    <w:uiPriority w:val="99"/>
    <w:semiHidden/>
    <w:rsid w:val="000B0A9D"/>
    <w:rPr>
      <w:rFonts w:ascii="Courier New" w:eastAsia="Times New Roman" w:hAnsi="Courier New" w:cs="Courier New"/>
      <w:sz w:val="20"/>
      <w:szCs w:val="20"/>
      <w:lang w:val="el-GR" w:eastAsia="el-GR"/>
    </w:rPr>
  </w:style>
  <w:style w:type="character" w:customStyle="1" w:styleId="y2iqfc">
    <w:name w:val="y2iqfc"/>
    <w:basedOn w:val="a0"/>
    <w:rsid w:val="000B0A9D"/>
  </w:style>
  <w:style w:type="paragraph" w:styleId="a6">
    <w:name w:val="No Spacing"/>
    <w:link w:val="Char1"/>
    <w:uiPriority w:val="1"/>
    <w:qFormat/>
    <w:rsid w:val="000B0A9D"/>
    <w:pPr>
      <w:spacing w:after="0" w:line="240" w:lineRule="auto"/>
    </w:pPr>
    <w:rPr>
      <w:rFonts w:eastAsiaTheme="minorEastAsia"/>
      <w:lang w:val="el-GR"/>
    </w:rPr>
  </w:style>
  <w:style w:type="character" w:customStyle="1" w:styleId="Char1">
    <w:name w:val="Χωρίς διάστιχο Char"/>
    <w:basedOn w:val="a0"/>
    <w:link w:val="a6"/>
    <w:uiPriority w:val="1"/>
    <w:rsid w:val="000B0A9D"/>
    <w:rPr>
      <w:rFonts w:eastAsiaTheme="minorEastAsia"/>
      <w:lang w:val="el-GR"/>
    </w:rPr>
  </w:style>
  <w:style w:type="paragraph" w:styleId="a7">
    <w:name w:val="Balloon Text"/>
    <w:basedOn w:val="a"/>
    <w:link w:val="Char2"/>
    <w:uiPriority w:val="99"/>
    <w:semiHidden/>
    <w:unhideWhenUsed/>
    <w:rsid w:val="000B0A9D"/>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0B0A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713299">
      <w:bodyDiv w:val="1"/>
      <w:marLeft w:val="0"/>
      <w:marRight w:val="0"/>
      <w:marTop w:val="0"/>
      <w:marBottom w:val="0"/>
      <w:divBdr>
        <w:top w:val="none" w:sz="0" w:space="0" w:color="auto"/>
        <w:left w:val="none" w:sz="0" w:space="0" w:color="auto"/>
        <w:bottom w:val="none" w:sz="0" w:space="0" w:color="auto"/>
        <w:right w:val="none" w:sz="0" w:space="0" w:color="auto"/>
      </w:divBdr>
    </w:div>
    <w:div w:id="251552788">
      <w:bodyDiv w:val="1"/>
      <w:marLeft w:val="0"/>
      <w:marRight w:val="0"/>
      <w:marTop w:val="0"/>
      <w:marBottom w:val="0"/>
      <w:divBdr>
        <w:top w:val="none" w:sz="0" w:space="0" w:color="auto"/>
        <w:left w:val="none" w:sz="0" w:space="0" w:color="auto"/>
        <w:bottom w:val="none" w:sz="0" w:space="0" w:color="auto"/>
        <w:right w:val="none" w:sz="0" w:space="0" w:color="auto"/>
      </w:divBdr>
    </w:div>
    <w:div w:id="429396405">
      <w:bodyDiv w:val="1"/>
      <w:marLeft w:val="0"/>
      <w:marRight w:val="0"/>
      <w:marTop w:val="0"/>
      <w:marBottom w:val="0"/>
      <w:divBdr>
        <w:top w:val="none" w:sz="0" w:space="0" w:color="auto"/>
        <w:left w:val="none" w:sz="0" w:space="0" w:color="auto"/>
        <w:bottom w:val="none" w:sz="0" w:space="0" w:color="auto"/>
        <w:right w:val="none" w:sz="0" w:space="0" w:color="auto"/>
      </w:divBdr>
    </w:div>
    <w:div w:id="936522359">
      <w:bodyDiv w:val="1"/>
      <w:marLeft w:val="0"/>
      <w:marRight w:val="0"/>
      <w:marTop w:val="0"/>
      <w:marBottom w:val="0"/>
      <w:divBdr>
        <w:top w:val="none" w:sz="0" w:space="0" w:color="auto"/>
        <w:left w:val="none" w:sz="0" w:space="0" w:color="auto"/>
        <w:bottom w:val="none" w:sz="0" w:space="0" w:color="auto"/>
        <w:right w:val="none" w:sz="0" w:space="0" w:color="auto"/>
      </w:divBdr>
    </w:div>
    <w:div w:id="1230769288">
      <w:bodyDiv w:val="1"/>
      <w:marLeft w:val="0"/>
      <w:marRight w:val="0"/>
      <w:marTop w:val="0"/>
      <w:marBottom w:val="0"/>
      <w:divBdr>
        <w:top w:val="none" w:sz="0" w:space="0" w:color="auto"/>
        <w:left w:val="none" w:sz="0" w:space="0" w:color="auto"/>
        <w:bottom w:val="none" w:sz="0" w:space="0" w:color="auto"/>
        <w:right w:val="none" w:sz="0" w:space="0" w:color="auto"/>
      </w:divBdr>
    </w:div>
    <w:div w:id="1966158429">
      <w:bodyDiv w:val="1"/>
      <w:marLeft w:val="0"/>
      <w:marRight w:val="0"/>
      <w:marTop w:val="0"/>
      <w:marBottom w:val="0"/>
      <w:divBdr>
        <w:top w:val="none" w:sz="0" w:space="0" w:color="auto"/>
        <w:left w:val="none" w:sz="0" w:space="0" w:color="auto"/>
        <w:bottom w:val="none" w:sz="0" w:space="0" w:color="auto"/>
        <w:right w:val="none" w:sz="0" w:space="0" w:color="auto"/>
      </w:divBdr>
    </w:div>
    <w:div w:id="20380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en.wikipedia.org/wiki/Storm_Danie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edu.chi.civil.ntua.gr/site-LESSONS/HTML_PLIMIRES/PERIEXOMENO/Prosthetes_simioseis_GREECE.htm"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hyperlink" Target="https://www.eex.gr/news/deltia-tupo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www.nature.com/ncomm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DF6C0B55DEC4CCBB087EB0D42FBC4D2"/>
        <w:category>
          <w:name w:val="Γενικά"/>
          <w:gallery w:val="placeholder"/>
        </w:category>
        <w:types>
          <w:type w:val="bbPlcHdr"/>
        </w:types>
        <w:behaviors>
          <w:behavior w:val="content"/>
        </w:behaviors>
        <w:guid w:val="{00111575-61DF-40A3-8E53-8136E09784A6}"/>
      </w:docPartPr>
      <w:docPartBody>
        <w:p w:rsidR="00CF15B7" w:rsidRDefault="001406AC" w:rsidP="001406AC">
          <w:pPr>
            <w:pStyle w:val="2DF6C0B55DEC4CCBB087EB0D42FBC4D2"/>
          </w:pPr>
          <w:r>
            <w:rPr>
              <w:color w:val="7F7F7F" w:themeColor="text1" w:themeTint="80"/>
              <w:sz w:val="32"/>
              <w:szCs w:val="32"/>
            </w:rPr>
            <w:t>[Επιλογή ημερομηνίας]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A1"/>
    <w:family w:val="swiss"/>
    <w:pitch w:val="variable"/>
    <w:sig w:usb0="A00002EF" w:usb1="4000207B"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406AC"/>
    <w:rsid w:val="000C026C"/>
    <w:rsid w:val="001406AC"/>
    <w:rsid w:val="00CF15B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5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DF6C0B55DEC4CCBB087EB0D42FBC4D2">
    <w:name w:val="2DF6C0B55DEC4CCBB087EB0D42FBC4D2"/>
    <w:rsid w:val="001406AC"/>
  </w:style>
  <w:style w:type="paragraph" w:customStyle="1" w:styleId="1B9DA667E8F34438AA1236152A836D78">
    <w:name w:val="1B9DA667E8F34438AA1236152A836D78"/>
    <w:rsid w:val="001406AC"/>
  </w:style>
  <w:style w:type="paragraph" w:customStyle="1" w:styleId="CD98EBD21FD345A296FDC6A511B9DF39">
    <w:name w:val="CD98EBD21FD345A296FDC6A511B9DF39"/>
    <w:rsid w:val="001406AC"/>
  </w:style>
  <w:style w:type="paragraph" w:customStyle="1" w:styleId="6BE3583B762E488D88F8EDB09349AE80">
    <w:name w:val="6BE3583B762E488D88F8EDB09349AE80"/>
    <w:rsid w:val="001406AC"/>
  </w:style>
  <w:style w:type="paragraph" w:customStyle="1" w:styleId="C8016B0183F04B5388187C4EC52AB401">
    <w:name w:val="C8016B0183F04B5388187C4EC52AB401"/>
    <w:rsid w:val="001406A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2nd Gymnasium of Paianias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9F175D-2C2E-473C-8745-FE22206EC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1125</Words>
  <Characters>6076</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floods:</Company>
  <LinksUpToDate>false</LinksUpToDate>
  <CharactersWithSpaces>7187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FLOOD OF THESSALIA</dc:title>
  <dc:creator>xlimos</dc:creator>
  <cp:lastModifiedBy>xlimos</cp:lastModifiedBy>
  <cp:revision>2</cp:revision>
  <dcterms:created xsi:type="dcterms:W3CDTF">2024-02-20T08:25:00Z</dcterms:created>
  <dcterms:modified xsi:type="dcterms:W3CDTF">2024-02-20T08:25:00Z</dcterms:modified>
</cp:coreProperties>
</file>